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5D305800" w:rsidR="0034558F" w:rsidRDefault="00182B8F" w:rsidP="0034558F">
      <w:pPr>
        <w:pStyle w:val="Title"/>
      </w:pPr>
      <w:r>
        <w:t>Homework Assignme</w:t>
      </w:r>
      <w:r w:rsidR="006055A9">
        <w:t>nt #15</w:t>
      </w:r>
      <w:r w:rsidR="00FE71A9">
        <w:t>:</w:t>
      </w:r>
      <w:r w:rsidR="0093422B">
        <w:t xml:space="preserve"> </w:t>
      </w:r>
      <w:r w:rsidR="006055A9">
        <w:t>Quote Falls</w:t>
      </w:r>
    </w:p>
    <w:p w14:paraId="7A1F5EA9" w14:textId="77777777" w:rsidR="00EF0A0E" w:rsidRDefault="00EF0A0E" w:rsidP="00EF0A0E">
      <w:pPr>
        <w:pStyle w:val="BodyText1"/>
      </w:pPr>
    </w:p>
    <w:p w14:paraId="0D19769F" w14:textId="43F701C8" w:rsidR="007E148A" w:rsidRPr="006055A9" w:rsidRDefault="006055A9" w:rsidP="006055A9">
      <w:pPr>
        <w:pStyle w:val="BodyText1"/>
      </w:pPr>
      <w:r w:rsidRPr="006055A9">
        <w:t>The letters in each vertical column go into the squares below them, but not necessarily in the order they appear. A black square indicates the end of a word. When you have placed all of the letters in their correct squares, you will be able to read a quotation across the diagram from left to right.</w:t>
      </w:r>
    </w:p>
    <w:p w14:paraId="6478FF61" w14:textId="5CA02C03" w:rsidR="00B4738E" w:rsidRDefault="006055A9" w:rsidP="00B153E8">
      <w:pPr>
        <w:pStyle w:val="BodyText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06EE66" wp14:editId="3B81DFCA">
            <wp:simplePos x="0" y="0"/>
            <wp:positionH relativeFrom="column">
              <wp:posOffset>-714376</wp:posOffset>
            </wp:positionH>
            <wp:positionV relativeFrom="paragraph">
              <wp:posOffset>635</wp:posOffset>
            </wp:positionV>
            <wp:extent cx="7157521" cy="5657850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20810" r="25641" b="8210"/>
                    <a:stretch/>
                  </pic:blipFill>
                  <pic:spPr bwMode="auto">
                    <a:xfrm>
                      <a:off x="0" y="0"/>
                      <a:ext cx="7171147" cy="566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69E98" w14:textId="24163FED" w:rsidR="007160CB" w:rsidRDefault="007160CB" w:rsidP="007160CB">
      <w:pPr>
        <w:pStyle w:val="BodyText1"/>
        <w:ind w:firstLine="720"/>
      </w:pPr>
    </w:p>
    <w:p w14:paraId="6B62FC59" w14:textId="5A4B5C79" w:rsidR="007160CB" w:rsidRDefault="007160CB" w:rsidP="007160CB">
      <w:pPr>
        <w:pStyle w:val="BodyText1"/>
        <w:ind w:firstLine="720"/>
      </w:pPr>
    </w:p>
    <w:p w14:paraId="6F264894" w14:textId="679B6C4B" w:rsidR="00182B8F" w:rsidRDefault="00D66D0E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t xml:space="preserve"> </w:t>
      </w:r>
      <w:r w:rsidR="00182B8F"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5CA9CE3B" w:rsidR="007160CB" w:rsidRDefault="00D66D0E" w:rsidP="007160CB">
      <w:pPr>
        <w:pStyle w:val="Title"/>
      </w:pPr>
      <w:r>
        <w:lastRenderedPageBreak/>
        <w:t>Homework Ass</w:t>
      </w:r>
      <w:r w:rsidR="006055A9">
        <w:t>ignment #15</w:t>
      </w:r>
      <w:r w:rsidR="0072270F">
        <w:t>: SOLUTION</w:t>
      </w:r>
      <w:r>
        <w:t>S</w:t>
      </w:r>
    </w:p>
    <w:p w14:paraId="5304C872" w14:textId="77777777" w:rsidR="000F33D1" w:rsidRDefault="000F33D1" w:rsidP="000F33D1">
      <w:pPr>
        <w:pStyle w:val="BodyText1"/>
      </w:pPr>
    </w:p>
    <w:p w14:paraId="3097F2D2" w14:textId="77777777" w:rsidR="006055A9" w:rsidRPr="006055A9" w:rsidRDefault="006055A9" w:rsidP="006055A9">
      <w:pPr>
        <w:pStyle w:val="BodyText1"/>
      </w:pPr>
      <w:bookmarkStart w:id="0" w:name="_GoBack"/>
      <w:r w:rsidRPr="006055A9">
        <w:t>1. Some minds are like concrete, thoroughly mixed up and permanently set.</w:t>
      </w:r>
    </w:p>
    <w:p w14:paraId="504B2ABE" w14:textId="77777777" w:rsidR="006055A9" w:rsidRPr="006055A9" w:rsidRDefault="006055A9" w:rsidP="006055A9">
      <w:pPr>
        <w:pStyle w:val="BodyText1"/>
      </w:pPr>
      <w:r w:rsidRPr="006055A9">
        <w:t>2. One of the greatest disadvantages of hurry is that it takes such a long time.</w:t>
      </w:r>
    </w:p>
    <w:p w14:paraId="6EB3ADA9" w14:textId="77777777" w:rsidR="006055A9" w:rsidRPr="006055A9" w:rsidRDefault="006055A9" w:rsidP="006055A9">
      <w:pPr>
        <w:pStyle w:val="BodyText1"/>
      </w:pPr>
      <w:r w:rsidRPr="006055A9">
        <w:t>3. The world is full of cheap vacation spots, but it costs a lot of money to get there.</w:t>
      </w:r>
    </w:p>
    <w:bookmarkEnd w:id="0"/>
    <w:p w14:paraId="15B2BB1B" w14:textId="74FF3089" w:rsidR="00FE71A9" w:rsidRDefault="00FE71A9" w:rsidP="00FE71A9"/>
    <w:p w14:paraId="04C0C105" w14:textId="77777777" w:rsidR="00FE71A9" w:rsidRDefault="00FE71A9" w:rsidP="00FE71A9"/>
    <w:p w14:paraId="71B997DB" w14:textId="332D69CC" w:rsidR="00FE71A9" w:rsidRPr="00FE71A9" w:rsidRDefault="00FE71A9" w:rsidP="00FE71A9"/>
    <w:p w14:paraId="5444EB70" w14:textId="345A28D8" w:rsidR="00C92F93" w:rsidRPr="00C92F93" w:rsidRDefault="00C92F93" w:rsidP="00C92F93"/>
    <w:p w14:paraId="5372508A" w14:textId="70E0C5D0" w:rsidR="00DC0A31" w:rsidRPr="0033194B" w:rsidRDefault="00DC0A31" w:rsidP="0033194B">
      <w:pPr>
        <w:pStyle w:val="BodyText1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F33D1"/>
    <w:rsid w:val="00144FF8"/>
    <w:rsid w:val="00182B8F"/>
    <w:rsid w:val="001A6B90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6055A9"/>
    <w:rsid w:val="007160CB"/>
    <w:rsid w:val="0072270F"/>
    <w:rsid w:val="007E148A"/>
    <w:rsid w:val="007F2DDA"/>
    <w:rsid w:val="00897DB6"/>
    <w:rsid w:val="0093422B"/>
    <w:rsid w:val="00B153E8"/>
    <w:rsid w:val="00B2775E"/>
    <w:rsid w:val="00B4738E"/>
    <w:rsid w:val="00B649BE"/>
    <w:rsid w:val="00BF6610"/>
    <w:rsid w:val="00C92F93"/>
    <w:rsid w:val="00D356C7"/>
    <w:rsid w:val="00D66D0E"/>
    <w:rsid w:val="00D7225A"/>
    <w:rsid w:val="00DA167C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a7102180-52f6-40e1-8b01-ad4770f0307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2015-06-25T20:16:00Z</dcterms:created>
  <dcterms:modified xsi:type="dcterms:W3CDTF">2015-06-25T20:16:00Z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