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4408FF28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9B0682">
        <w:t>Retirees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552E1A35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9B0682">
        <w:t>retirees</w:t>
      </w:r>
      <w:bookmarkStart w:id="0" w:name="_GoBack"/>
      <w:bookmarkEnd w:id="0"/>
      <w:r w:rsidR="00121DFD">
        <w:t xml:space="preserve"> </w:t>
      </w:r>
      <w:r w:rsidR="00AC35DA">
        <w:t>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7444B"/>
    <w:rsid w:val="000B6AD0"/>
    <w:rsid w:val="000D68B5"/>
    <w:rsid w:val="000F33D1"/>
    <w:rsid w:val="00112BCA"/>
    <w:rsid w:val="00121DFD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9B0682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7102180-52f6-40e1-8b01-ad4770f030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156F0E-88D4-4EE5-BC3B-E29089D1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2015-06-26T18:14:00Z</dcterms:created>
  <dcterms:modified xsi:type="dcterms:W3CDTF">2015-06-26T18:14:00Z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