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7A5648AF" w:rsidR="001C155C" w:rsidRDefault="49539F8D" w:rsidP="0007587A">
      <w:pPr>
        <w:pStyle w:val="Title"/>
        <w:jc w:val="center"/>
      </w:pPr>
      <w:r>
        <w:t>Nourish</w:t>
      </w:r>
    </w:p>
    <w:p w14:paraId="7B18916B" w14:textId="3074780B" w:rsidR="49539F8D" w:rsidRDefault="00FE0397" w:rsidP="127061A2">
      <w:pPr>
        <w:pStyle w:val="Title"/>
        <w:jc w:val="center"/>
        <w:rPr>
          <w:rStyle w:val="Heading2Char"/>
          <w:rFonts w:ascii="Arial" w:hAnsi="Arial"/>
          <w:color w:val="000633"/>
          <w:sz w:val="48"/>
          <w:szCs w:val="48"/>
        </w:rPr>
      </w:pPr>
      <w:r>
        <w:rPr>
          <w:rStyle w:val="Heading2Char"/>
        </w:rPr>
        <w:t>Nutrient-Rich foods</w:t>
      </w:r>
    </w:p>
    <w:p w14:paraId="633FA7B3" w14:textId="77777777" w:rsidR="006536B1" w:rsidRPr="006536B1" w:rsidRDefault="006536B1" w:rsidP="00A51AE1">
      <w:pPr>
        <w:spacing w:after="0"/>
      </w:pPr>
    </w:p>
    <w:p w14:paraId="4C2E99A1" w14:textId="77777777" w:rsidR="002E7AFE" w:rsidRDefault="002E7AFE" w:rsidP="00A51A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864133">
        <w:rPr>
          <w:rFonts w:ascii="Arial" w:hAnsi="Arial" w:cs="Arial"/>
          <w:color w:val="000000" w:themeColor="text1"/>
        </w:rPr>
        <w:t>Date: _____________________</w:t>
      </w:r>
    </w:p>
    <w:p w14:paraId="2CECD084" w14:textId="77777777" w:rsidR="00A51AE1" w:rsidRDefault="00A51AE1" w:rsidP="00A51AE1">
      <w:pPr>
        <w:spacing w:after="0"/>
      </w:pPr>
    </w:p>
    <w:p w14:paraId="54F866A0" w14:textId="6A1B1B22" w:rsidR="002E7AFE" w:rsidRPr="00F75D2D" w:rsidRDefault="002E7AFE" w:rsidP="00A51AE1">
      <w:pPr>
        <w:spacing w:after="0"/>
        <w:rPr>
          <w:b/>
          <w:bCs/>
          <w:color w:val="000000" w:themeColor="text1"/>
        </w:rPr>
      </w:pPr>
      <w:r w:rsidRPr="00F75D2D">
        <w:rPr>
          <w:b/>
          <w:bCs/>
        </w:rPr>
        <w:t>Summary:</w:t>
      </w:r>
      <w:r w:rsidRPr="00F75D2D">
        <w:rPr>
          <w:b/>
          <w:bCs/>
          <w:color w:val="ED7D31" w:themeColor="accent2"/>
        </w:rPr>
        <w:tab/>
      </w:r>
    </w:p>
    <w:p w14:paraId="22B3787C" w14:textId="441A18CC" w:rsidR="002E7AFE" w:rsidRPr="009D61E8" w:rsidRDefault="002E7AFE" w:rsidP="00A51AE1">
      <w:pPr>
        <w:spacing w:after="0"/>
        <w:rPr>
          <w:rFonts w:ascii="Arial" w:hAnsi="Arial" w:cs="Arial"/>
          <w:color w:val="000000" w:themeColor="text1"/>
        </w:rPr>
      </w:pPr>
      <w:r w:rsidRPr="0A0CC559">
        <w:rPr>
          <w:rFonts w:ascii="Arial" w:hAnsi="Arial" w:cs="Arial"/>
          <w:color w:val="000000" w:themeColor="text1"/>
        </w:rPr>
        <w:t xml:space="preserve">In this </w:t>
      </w:r>
      <w:r w:rsidR="71A7C7AA" w:rsidRPr="0A0CC559">
        <w:rPr>
          <w:rFonts w:ascii="Arial" w:hAnsi="Arial" w:cs="Arial"/>
          <w:color w:val="000000" w:themeColor="text1"/>
        </w:rPr>
        <w:t xml:space="preserve">Nourish </w:t>
      </w:r>
      <w:r w:rsidR="00936089" w:rsidRPr="0A0CC559">
        <w:rPr>
          <w:rFonts w:ascii="Arial" w:hAnsi="Arial" w:cs="Arial"/>
          <w:color w:val="000000" w:themeColor="text1"/>
        </w:rPr>
        <w:t xml:space="preserve">course </w:t>
      </w:r>
      <w:r w:rsidR="00052779">
        <w:rPr>
          <w:rFonts w:ascii="Arial" w:hAnsi="Arial" w:cs="Arial"/>
          <w:color w:val="000000" w:themeColor="text1"/>
        </w:rPr>
        <w:t>we will review</w:t>
      </w:r>
      <w:r w:rsidR="00B668EB">
        <w:rPr>
          <w:rFonts w:ascii="Arial" w:hAnsi="Arial" w:cs="Arial"/>
          <w:color w:val="000000" w:themeColor="text1"/>
        </w:rPr>
        <w:t xml:space="preserve"> the </w:t>
      </w:r>
      <w:r w:rsidR="0051669F">
        <w:rPr>
          <w:rFonts w:ascii="Arial" w:hAnsi="Arial" w:cs="Arial"/>
          <w:color w:val="000000" w:themeColor="text1"/>
        </w:rPr>
        <w:t>vital role</w:t>
      </w:r>
      <w:r w:rsidR="00B668EB">
        <w:rPr>
          <w:rFonts w:ascii="Arial" w:hAnsi="Arial" w:cs="Arial"/>
          <w:color w:val="000000" w:themeColor="text1"/>
        </w:rPr>
        <w:t xml:space="preserve"> of</w:t>
      </w:r>
      <w:r w:rsidR="00052779">
        <w:rPr>
          <w:rFonts w:ascii="Arial" w:hAnsi="Arial" w:cs="Arial"/>
          <w:color w:val="000000" w:themeColor="text1"/>
        </w:rPr>
        <w:t xml:space="preserve"> vitamins, minerals and antioxidant</w:t>
      </w:r>
      <w:r w:rsidR="00154499">
        <w:rPr>
          <w:rFonts w:ascii="Arial" w:hAnsi="Arial" w:cs="Arial"/>
          <w:color w:val="000000" w:themeColor="text1"/>
        </w:rPr>
        <w:t>s,</w:t>
      </w:r>
      <w:r w:rsidR="00B668EB">
        <w:rPr>
          <w:rFonts w:ascii="Arial" w:hAnsi="Arial" w:cs="Arial"/>
          <w:color w:val="000000" w:themeColor="text1"/>
        </w:rPr>
        <w:t xml:space="preserve"> focus</w:t>
      </w:r>
      <w:r w:rsidR="0051669F">
        <w:rPr>
          <w:rFonts w:ascii="Arial" w:hAnsi="Arial" w:cs="Arial"/>
          <w:color w:val="000000" w:themeColor="text1"/>
        </w:rPr>
        <w:t>ing</w:t>
      </w:r>
      <w:r w:rsidR="00B668EB">
        <w:rPr>
          <w:rFonts w:ascii="Arial" w:hAnsi="Arial" w:cs="Arial"/>
          <w:color w:val="000000" w:themeColor="text1"/>
        </w:rPr>
        <w:t xml:space="preserve"> on the </w:t>
      </w:r>
      <w:r w:rsidR="0051669F">
        <w:rPr>
          <w:rFonts w:ascii="Arial" w:hAnsi="Arial" w:cs="Arial"/>
          <w:color w:val="000000" w:themeColor="text1"/>
        </w:rPr>
        <w:t>most importan</w:t>
      </w:r>
      <w:r w:rsidR="00B414A8">
        <w:rPr>
          <w:rFonts w:ascii="Arial" w:hAnsi="Arial" w:cs="Arial"/>
          <w:color w:val="000000" w:themeColor="text1"/>
        </w:rPr>
        <w:t xml:space="preserve">t ones </w:t>
      </w:r>
      <w:r w:rsidR="00944E02">
        <w:rPr>
          <w:rFonts w:ascii="Arial" w:hAnsi="Arial" w:cs="Arial"/>
          <w:color w:val="000000" w:themeColor="text1"/>
        </w:rPr>
        <w:t>for older adults.</w:t>
      </w:r>
      <w:r w:rsidR="00DF474B">
        <w:rPr>
          <w:rFonts w:ascii="Arial" w:hAnsi="Arial" w:cs="Arial"/>
          <w:color w:val="000000" w:themeColor="text1"/>
        </w:rPr>
        <w:t xml:space="preserve"> Also</w:t>
      </w:r>
      <w:r w:rsidR="00944E02">
        <w:rPr>
          <w:rFonts w:ascii="Arial" w:hAnsi="Arial" w:cs="Arial"/>
          <w:color w:val="000000" w:themeColor="text1"/>
        </w:rPr>
        <w:t xml:space="preserve">, you will identify the </w:t>
      </w:r>
      <w:r w:rsidR="00DF474B">
        <w:rPr>
          <w:rFonts w:ascii="Arial" w:hAnsi="Arial" w:cs="Arial"/>
          <w:color w:val="000000" w:themeColor="text1"/>
        </w:rPr>
        <w:t xml:space="preserve">whole foods </w:t>
      </w:r>
      <w:r w:rsidR="0063609E">
        <w:rPr>
          <w:rFonts w:ascii="Arial" w:hAnsi="Arial" w:cs="Arial"/>
          <w:color w:val="000000" w:themeColor="text1"/>
        </w:rPr>
        <w:t xml:space="preserve">or </w:t>
      </w:r>
      <w:r w:rsidR="00944E02">
        <w:rPr>
          <w:rFonts w:ascii="Arial" w:hAnsi="Arial" w:cs="Arial"/>
          <w:color w:val="000000" w:themeColor="text1"/>
        </w:rPr>
        <w:t xml:space="preserve">superfoods that contain </w:t>
      </w:r>
      <w:r w:rsidR="005A45AB">
        <w:rPr>
          <w:rFonts w:ascii="Arial" w:hAnsi="Arial" w:cs="Arial"/>
          <w:color w:val="000000" w:themeColor="text1"/>
        </w:rPr>
        <w:t xml:space="preserve">a mix of </w:t>
      </w:r>
      <w:r w:rsidR="0063609E">
        <w:rPr>
          <w:rFonts w:ascii="Arial" w:hAnsi="Arial" w:cs="Arial"/>
          <w:color w:val="000000" w:themeColor="text1"/>
        </w:rPr>
        <w:t xml:space="preserve">these </w:t>
      </w:r>
      <w:r w:rsidR="005A45AB">
        <w:rPr>
          <w:rFonts w:ascii="Arial" w:hAnsi="Arial" w:cs="Arial"/>
          <w:color w:val="000000" w:themeColor="text1"/>
        </w:rPr>
        <w:t xml:space="preserve">vitamins, minerals and antioxidants that will support vitality </w:t>
      </w:r>
      <w:r w:rsidR="004A7362">
        <w:rPr>
          <w:rFonts w:ascii="Arial" w:hAnsi="Arial" w:cs="Arial"/>
          <w:color w:val="000000" w:themeColor="text1"/>
        </w:rPr>
        <w:t xml:space="preserve">including a </w:t>
      </w:r>
      <w:r w:rsidR="00914833">
        <w:rPr>
          <w:rFonts w:ascii="Arial" w:hAnsi="Arial" w:cs="Arial"/>
          <w:color w:val="000000" w:themeColor="text1"/>
        </w:rPr>
        <w:t>resilient</w:t>
      </w:r>
      <w:r w:rsidR="004A7362">
        <w:rPr>
          <w:rFonts w:ascii="Arial" w:hAnsi="Arial" w:cs="Arial"/>
          <w:color w:val="000000" w:themeColor="text1"/>
        </w:rPr>
        <w:t xml:space="preserve"> immune system</w:t>
      </w:r>
      <w:r w:rsidR="006E60F5">
        <w:rPr>
          <w:rFonts w:ascii="Arial" w:hAnsi="Arial" w:cs="Arial"/>
          <w:color w:val="000000" w:themeColor="text1"/>
        </w:rPr>
        <w:t>,</w:t>
      </w:r>
      <w:r w:rsidR="00914833">
        <w:rPr>
          <w:rFonts w:ascii="Arial" w:hAnsi="Arial" w:cs="Arial"/>
          <w:color w:val="000000" w:themeColor="text1"/>
        </w:rPr>
        <w:t xml:space="preserve"> strong bones and muscles as well as </w:t>
      </w:r>
      <w:r w:rsidR="00DF474B">
        <w:rPr>
          <w:rFonts w:ascii="Arial" w:hAnsi="Arial" w:cs="Arial"/>
          <w:color w:val="000000" w:themeColor="text1"/>
        </w:rPr>
        <w:t xml:space="preserve">sharp </w:t>
      </w:r>
      <w:r w:rsidR="004A7362">
        <w:rPr>
          <w:rFonts w:ascii="Arial" w:hAnsi="Arial" w:cs="Arial"/>
          <w:color w:val="000000" w:themeColor="text1"/>
        </w:rPr>
        <w:t>cognitive function</w:t>
      </w:r>
      <w:r w:rsidR="006E60F5">
        <w:rPr>
          <w:rFonts w:ascii="Arial" w:hAnsi="Arial" w:cs="Arial"/>
          <w:color w:val="000000" w:themeColor="text1"/>
        </w:rPr>
        <w:t>.</w:t>
      </w:r>
      <w:r w:rsidR="00DF474B">
        <w:rPr>
          <w:rFonts w:ascii="Arial" w:hAnsi="Arial" w:cs="Arial"/>
          <w:color w:val="000000" w:themeColor="text1"/>
        </w:rPr>
        <w:t xml:space="preserve"> </w:t>
      </w:r>
    </w:p>
    <w:p w14:paraId="255B4212" w14:textId="62267415" w:rsidR="002E7AFE" w:rsidRDefault="00D32A64" w:rsidP="127061A2">
      <w:pPr>
        <w:spacing w:after="0"/>
        <w:rPr>
          <w:rFonts w:ascii="Calibri" w:eastAsia="Calibri" w:hAnsi="Calibri" w:cs="Calibri"/>
          <w:color w:val="595959" w:themeColor="text1" w:themeTint="A6"/>
          <w:szCs w:val="24"/>
        </w:rPr>
      </w:pPr>
      <w:r>
        <w:br/>
      </w:r>
      <w:r w:rsidR="7F599D51" w:rsidRPr="127061A2">
        <w:rPr>
          <w:rStyle w:val="Emphasis"/>
        </w:rPr>
        <w:t>“The cool thing about superfoods is that they’re basically pre-made combinations synergistic nutrients” – Liz Wolfe</w:t>
      </w:r>
    </w:p>
    <w:p w14:paraId="43F30724" w14:textId="31F6A0C1" w:rsidR="009D6B7B" w:rsidRDefault="009D6B7B" w:rsidP="00A51AE1">
      <w:pPr>
        <w:spacing w:after="0"/>
        <w:rPr>
          <w:rFonts w:ascii="Arial" w:hAnsi="Arial" w:cs="Arial"/>
          <w:i/>
        </w:rPr>
      </w:pPr>
    </w:p>
    <w:p w14:paraId="570A053B" w14:textId="77777777" w:rsidR="00D07465" w:rsidRDefault="00D07465" w:rsidP="00D07465">
      <w:pPr>
        <w:pStyle w:val="Heading1"/>
      </w:pPr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84BA9" w14:paraId="1EDE32F3" w14:textId="77777777" w:rsidTr="00D615ED">
        <w:tc>
          <w:tcPr>
            <w:tcW w:w="10790" w:type="dxa"/>
            <w:tcBorders>
              <w:bottom w:val="single" w:sz="4" w:space="0" w:color="auto"/>
            </w:tcBorders>
          </w:tcPr>
          <w:p w14:paraId="61DE848D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08FFCB3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4F5F07EB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555889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E326BD1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35A9A9B9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BBF97CB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02EFCEB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2799CF85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8E0FCB1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A4AEE03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26FD0635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2BAE07B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642AD3E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73E2CE57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3E3DB32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75CF2FD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0147C86E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F12D82A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0FBA722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19C56605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9E0C7DA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F5FD042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70EC0DF4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4E792FA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2FE4D67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5856C186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AE049EC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80AC16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6C81264F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34B2380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49D959B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6F688C6" w14:textId="23E6889B" w:rsidR="0A0CC559" w:rsidRDefault="0A0CC559" w:rsidP="0A0CC559"/>
    <w:p w14:paraId="5E136C90" w14:textId="2A38AA61" w:rsidR="000A06B3" w:rsidRDefault="000A06B3" w:rsidP="0A0CC559"/>
    <w:p w14:paraId="5AED0B73" w14:textId="77777777" w:rsidR="000A06B3" w:rsidRDefault="000A06B3" w:rsidP="0A0CC55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00"/>
        <w:gridCol w:w="3135"/>
        <w:gridCol w:w="4590"/>
      </w:tblGrid>
      <w:tr w:rsidR="0A0CC559" w14:paraId="40FDB63F" w14:textId="77777777" w:rsidTr="1D93CD10">
        <w:tc>
          <w:tcPr>
            <w:tcW w:w="2700" w:type="dxa"/>
          </w:tcPr>
          <w:p w14:paraId="191A3593" w14:textId="3E181BF0" w:rsidR="071E54B7" w:rsidRDefault="071E54B7" w:rsidP="0A0CC559">
            <w:pPr>
              <w:rPr>
                <w:b/>
              </w:rPr>
            </w:pPr>
            <w:r w:rsidRPr="34C1158E">
              <w:rPr>
                <w:b/>
              </w:rPr>
              <w:lastRenderedPageBreak/>
              <w:t>Superfood</w:t>
            </w:r>
            <w:r w:rsidR="48039E1F" w:rsidRPr="34C1158E">
              <w:rPr>
                <w:b/>
              </w:rPr>
              <w:t xml:space="preserve"> </w:t>
            </w:r>
          </w:p>
        </w:tc>
        <w:tc>
          <w:tcPr>
            <w:tcW w:w="3135" w:type="dxa"/>
          </w:tcPr>
          <w:p w14:paraId="09C0FF53" w14:textId="7BD89DEF" w:rsidR="071E54B7" w:rsidRDefault="071E54B7" w:rsidP="0A0CC559">
            <w:pPr>
              <w:rPr>
                <w:b/>
              </w:rPr>
            </w:pPr>
            <w:r w:rsidRPr="34C1158E">
              <w:rPr>
                <w:b/>
              </w:rPr>
              <w:t>Top Nutrients</w:t>
            </w:r>
            <w:r w:rsidR="00AE558B">
              <w:rPr>
                <w:b/>
              </w:rPr>
              <w:t>/</w:t>
            </w:r>
            <w:r w:rsidR="00B90559">
              <w:rPr>
                <w:b/>
              </w:rPr>
              <w:t xml:space="preserve">Vital </w:t>
            </w:r>
            <w:r w:rsidR="00AE558B">
              <w:rPr>
                <w:b/>
              </w:rPr>
              <w:t>Role</w:t>
            </w:r>
            <w:r w:rsidR="00B90559">
              <w:rPr>
                <w:b/>
              </w:rPr>
              <w:t xml:space="preserve"> </w:t>
            </w:r>
          </w:p>
        </w:tc>
        <w:tc>
          <w:tcPr>
            <w:tcW w:w="4590" w:type="dxa"/>
          </w:tcPr>
          <w:p w14:paraId="269A66FC" w14:textId="1A0FE331" w:rsidR="526E1549" w:rsidRDefault="005F0DC8" w:rsidP="0A0CC559">
            <w:pPr>
              <w:rPr>
                <w:b/>
              </w:rPr>
            </w:pPr>
            <w:r>
              <w:rPr>
                <w:b/>
                <w:bCs/>
              </w:rPr>
              <w:t>Kaizen ways</w:t>
            </w:r>
            <w:r w:rsidR="17C4B0D6" w:rsidRPr="34C1158E">
              <w:rPr>
                <w:b/>
                <w:bCs/>
              </w:rPr>
              <w:t xml:space="preserve"> to add it to your nutrition</w:t>
            </w:r>
          </w:p>
        </w:tc>
      </w:tr>
      <w:tr w:rsidR="0A0CC559" w14:paraId="76154E17" w14:textId="77777777" w:rsidTr="1D93CD10">
        <w:tc>
          <w:tcPr>
            <w:tcW w:w="2700" w:type="dxa"/>
          </w:tcPr>
          <w:p w14:paraId="63E39A29" w14:textId="1226E5BC" w:rsidR="071E54B7" w:rsidRPr="00C1564D" w:rsidRDefault="071E54B7" w:rsidP="34C1158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1564D">
              <w:t>Avocado</w:t>
            </w:r>
            <w:r w:rsidR="094BD82C" w:rsidRPr="00C1564D">
              <w:t>s</w:t>
            </w:r>
            <w:r w:rsidR="00E96070" w:rsidRPr="00C1564D">
              <w:t>/Olive Oil</w:t>
            </w:r>
          </w:p>
          <w:p w14:paraId="5E010296" w14:textId="027E440E" w:rsidR="0A0CC559" w:rsidRPr="00C1564D" w:rsidRDefault="0A0CC559" w:rsidP="0A0CC559"/>
          <w:p w14:paraId="3E108B83" w14:textId="5AE721CC" w:rsidR="0A0CC559" w:rsidRPr="00C1564D" w:rsidRDefault="0A0CC559" w:rsidP="0A0CC559"/>
        </w:tc>
        <w:tc>
          <w:tcPr>
            <w:tcW w:w="3135" w:type="dxa"/>
          </w:tcPr>
          <w:p w14:paraId="4A2384A2" w14:textId="77777777" w:rsidR="0A0CC559" w:rsidRDefault="0A0CC559" w:rsidP="0A0CC559"/>
          <w:p w14:paraId="67B73992" w14:textId="77777777" w:rsidR="00230558" w:rsidRDefault="00230558" w:rsidP="0A0CC559"/>
          <w:p w14:paraId="5BBA40FE" w14:textId="77777777" w:rsidR="00230558" w:rsidRDefault="00230558" w:rsidP="0A0CC559"/>
          <w:p w14:paraId="7B2BBC39" w14:textId="7B287FC2" w:rsidR="00230558" w:rsidRDefault="00230558" w:rsidP="0A0CC559"/>
        </w:tc>
        <w:tc>
          <w:tcPr>
            <w:tcW w:w="4590" w:type="dxa"/>
          </w:tcPr>
          <w:p w14:paraId="51941A29" w14:textId="1BC9B299" w:rsidR="0A0CC559" w:rsidRDefault="0A0CC559" w:rsidP="0A0CC559"/>
        </w:tc>
      </w:tr>
      <w:tr w:rsidR="0A0CC559" w14:paraId="287B8D3D" w14:textId="77777777" w:rsidTr="1D93CD10">
        <w:tc>
          <w:tcPr>
            <w:tcW w:w="2700" w:type="dxa"/>
          </w:tcPr>
          <w:p w14:paraId="371B4D06" w14:textId="2742253A" w:rsidR="071E54B7" w:rsidRPr="00C1564D" w:rsidRDefault="071E54B7" w:rsidP="34C1158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1564D">
              <w:t xml:space="preserve">Fatty Fish </w:t>
            </w:r>
          </w:p>
          <w:p w14:paraId="503A7322" w14:textId="68D8DEDB" w:rsidR="0A0CC559" w:rsidRPr="00C1564D" w:rsidRDefault="0A0CC559" w:rsidP="0A0CC559"/>
          <w:p w14:paraId="43031599" w14:textId="55308F27" w:rsidR="0A0CC559" w:rsidRPr="00C1564D" w:rsidRDefault="0A0CC559" w:rsidP="0A0CC559"/>
        </w:tc>
        <w:tc>
          <w:tcPr>
            <w:tcW w:w="3135" w:type="dxa"/>
          </w:tcPr>
          <w:p w14:paraId="530A5DB9" w14:textId="77777777" w:rsidR="0A0CC559" w:rsidRDefault="0A0CC559" w:rsidP="0A0CC559"/>
          <w:p w14:paraId="3B2ACCE1" w14:textId="77777777" w:rsidR="00230558" w:rsidRDefault="00230558" w:rsidP="0A0CC559"/>
          <w:p w14:paraId="220F8360" w14:textId="77777777" w:rsidR="00230558" w:rsidRDefault="00230558" w:rsidP="0A0CC559"/>
          <w:p w14:paraId="54B1FE93" w14:textId="740294B3" w:rsidR="00230558" w:rsidRDefault="00230558" w:rsidP="0A0CC559"/>
        </w:tc>
        <w:tc>
          <w:tcPr>
            <w:tcW w:w="4590" w:type="dxa"/>
          </w:tcPr>
          <w:p w14:paraId="24160368" w14:textId="1BC9B299" w:rsidR="0A0CC559" w:rsidRDefault="0A0CC559" w:rsidP="0A0CC559"/>
        </w:tc>
      </w:tr>
      <w:tr w:rsidR="0A0CC559" w14:paraId="49CBAD2F" w14:textId="77777777" w:rsidTr="1D93CD10">
        <w:tc>
          <w:tcPr>
            <w:tcW w:w="2700" w:type="dxa"/>
          </w:tcPr>
          <w:p w14:paraId="07AB266E" w14:textId="33DC0924" w:rsidR="071E54B7" w:rsidRPr="00C1564D" w:rsidRDefault="071E54B7" w:rsidP="34C1158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1564D">
              <w:t>Dark Leafy Greens</w:t>
            </w:r>
          </w:p>
          <w:p w14:paraId="69CCFC12" w14:textId="0CF9A522" w:rsidR="0A0CC559" w:rsidRPr="00C1564D" w:rsidRDefault="0A0CC559" w:rsidP="0A0CC559"/>
          <w:p w14:paraId="06E3D208" w14:textId="7592D46D" w:rsidR="0A0CC559" w:rsidRPr="00C1564D" w:rsidRDefault="0A0CC559" w:rsidP="0A0CC559"/>
        </w:tc>
        <w:tc>
          <w:tcPr>
            <w:tcW w:w="3135" w:type="dxa"/>
          </w:tcPr>
          <w:p w14:paraId="6BDFFBE9" w14:textId="77777777" w:rsidR="0A0CC559" w:rsidRDefault="0A0CC559" w:rsidP="0A0CC559"/>
          <w:p w14:paraId="6BE1328F" w14:textId="77777777" w:rsidR="00230558" w:rsidRDefault="00230558" w:rsidP="0A0CC559"/>
          <w:p w14:paraId="5677C3C7" w14:textId="77777777" w:rsidR="00230558" w:rsidRDefault="00230558" w:rsidP="0A0CC559"/>
          <w:p w14:paraId="72163EAB" w14:textId="395D9707" w:rsidR="00230558" w:rsidRDefault="00230558" w:rsidP="0A0CC559"/>
        </w:tc>
        <w:tc>
          <w:tcPr>
            <w:tcW w:w="4590" w:type="dxa"/>
          </w:tcPr>
          <w:p w14:paraId="69394F3B" w14:textId="1BC9B299" w:rsidR="0A0CC559" w:rsidRDefault="0A0CC559" w:rsidP="0A0CC559"/>
        </w:tc>
      </w:tr>
      <w:tr w:rsidR="0A0CC559" w14:paraId="24281CD0" w14:textId="77777777" w:rsidTr="1D93CD10">
        <w:tc>
          <w:tcPr>
            <w:tcW w:w="2700" w:type="dxa"/>
          </w:tcPr>
          <w:p w14:paraId="09C687E5" w14:textId="2429616B" w:rsidR="071E54B7" w:rsidRPr="00C1564D" w:rsidRDefault="071E54B7" w:rsidP="34C1158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1564D">
              <w:t>Grains</w:t>
            </w:r>
          </w:p>
          <w:p w14:paraId="365AB008" w14:textId="3ECC0E85" w:rsidR="0A0CC559" w:rsidRPr="00C1564D" w:rsidRDefault="0A0CC559" w:rsidP="0A0CC559"/>
          <w:p w14:paraId="5119E2D3" w14:textId="4A0DBCC8" w:rsidR="0A0CC559" w:rsidRPr="00C1564D" w:rsidRDefault="0A0CC559" w:rsidP="0A0CC559"/>
        </w:tc>
        <w:tc>
          <w:tcPr>
            <w:tcW w:w="3135" w:type="dxa"/>
          </w:tcPr>
          <w:p w14:paraId="1E8BF953" w14:textId="77777777" w:rsidR="0A0CC559" w:rsidRDefault="0A0CC559" w:rsidP="0A0CC559"/>
          <w:p w14:paraId="48428983" w14:textId="77777777" w:rsidR="00230558" w:rsidRDefault="00230558" w:rsidP="0A0CC559"/>
          <w:p w14:paraId="5D296FA1" w14:textId="77777777" w:rsidR="00230558" w:rsidRDefault="00230558" w:rsidP="0A0CC559"/>
          <w:p w14:paraId="70D451E1" w14:textId="3BA251D0" w:rsidR="00230558" w:rsidRDefault="00230558" w:rsidP="0A0CC559"/>
        </w:tc>
        <w:tc>
          <w:tcPr>
            <w:tcW w:w="4590" w:type="dxa"/>
          </w:tcPr>
          <w:p w14:paraId="19CE3970" w14:textId="1BC9B299" w:rsidR="0A0CC559" w:rsidRDefault="0A0CC559" w:rsidP="0A0CC559"/>
        </w:tc>
      </w:tr>
      <w:tr w:rsidR="0A0CC559" w14:paraId="35FC4BF2" w14:textId="77777777" w:rsidTr="1D93CD10">
        <w:tc>
          <w:tcPr>
            <w:tcW w:w="2700" w:type="dxa"/>
          </w:tcPr>
          <w:p w14:paraId="47D332D2" w14:textId="0B16815D" w:rsidR="15238172" w:rsidRPr="00C1564D" w:rsidRDefault="15238172" w:rsidP="34C1158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1564D">
              <w:t>Legumes</w:t>
            </w:r>
          </w:p>
          <w:p w14:paraId="6967D371" w14:textId="335B22E9" w:rsidR="0A0CC559" w:rsidRPr="00C1564D" w:rsidRDefault="0A0CC559" w:rsidP="0A0CC559"/>
          <w:p w14:paraId="6C16D1BB" w14:textId="2EB0FA79" w:rsidR="0A0CC559" w:rsidRPr="00C1564D" w:rsidRDefault="0A0CC559" w:rsidP="0A0CC559"/>
        </w:tc>
        <w:tc>
          <w:tcPr>
            <w:tcW w:w="3135" w:type="dxa"/>
          </w:tcPr>
          <w:p w14:paraId="02811CCB" w14:textId="77777777" w:rsidR="0A0CC559" w:rsidRDefault="0A0CC559" w:rsidP="0A0CC559"/>
          <w:p w14:paraId="0F530524" w14:textId="77777777" w:rsidR="00230558" w:rsidRDefault="00230558" w:rsidP="0A0CC559"/>
          <w:p w14:paraId="2EC896E3" w14:textId="77777777" w:rsidR="00230558" w:rsidRDefault="00230558" w:rsidP="0A0CC559"/>
          <w:p w14:paraId="36CA28E5" w14:textId="7EF8EDD2" w:rsidR="00230558" w:rsidRDefault="00230558" w:rsidP="0A0CC559"/>
        </w:tc>
        <w:tc>
          <w:tcPr>
            <w:tcW w:w="4590" w:type="dxa"/>
          </w:tcPr>
          <w:p w14:paraId="445BB53D" w14:textId="1BC9B299" w:rsidR="0A0CC559" w:rsidRDefault="0A0CC559" w:rsidP="0A0CC559"/>
        </w:tc>
      </w:tr>
      <w:tr w:rsidR="0A0CC559" w14:paraId="26956C6F" w14:textId="77777777" w:rsidTr="1D93CD10">
        <w:tc>
          <w:tcPr>
            <w:tcW w:w="2700" w:type="dxa"/>
          </w:tcPr>
          <w:p w14:paraId="13E67E93" w14:textId="5881BC18" w:rsidR="229BC8C9" w:rsidRPr="00C1564D" w:rsidRDefault="229BC8C9" w:rsidP="34C1158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1564D">
              <w:t>Nuts</w:t>
            </w:r>
          </w:p>
          <w:p w14:paraId="6E1E87B5" w14:textId="00A2DE96" w:rsidR="0A0CC559" w:rsidRPr="00C1564D" w:rsidRDefault="0A0CC559" w:rsidP="0A0CC559"/>
          <w:p w14:paraId="64A22C12" w14:textId="2438C694" w:rsidR="0A0CC559" w:rsidRPr="00C1564D" w:rsidRDefault="0A0CC559" w:rsidP="0A0CC559"/>
        </w:tc>
        <w:tc>
          <w:tcPr>
            <w:tcW w:w="3135" w:type="dxa"/>
          </w:tcPr>
          <w:p w14:paraId="2B8B76CE" w14:textId="77777777" w:rsidR="0A0CC559" w:rsidRDefault="0A0CC559" w:rsidP="0A0CC559"/>
          <w:p w14:paraId="23E5AB56" w14:textId="77777777" w:rsidR="00230558" w:rsidRDefault="00230558" w:rsidP="0A0CC559"/>
          <w:p w14:paraId="1851EB95" w14:textId="77777777" w:rsidR="00230558" w:rsidRDefault="00230558" w:rsidP="0A0CC559"/>
          <w:p w14:paraId="6D62C140" w14:textId="3CEAD749" w:rsidR="00230558" w:rsidRDefault="00230558" w:rsidP="0A0CC559"/>
        </w:tc>
        <w:tc>
          <w:tcPr>
            <w:tcW w:w="4590" w:type="dxa"/>
          </w:tcPr>
          <w:p w14:paraId="6BFF5FC4" w14:textId="1BC9B299" w:rsidR="0A0CC559" w:rsidRDefault="0A0CC559" w:rsidP="0A0CC559"/>
        </w:tc>
      </w:tr>
      <w:tr w:rsidR="0A0CC559" w14:paraId="76C344CB" w14:textId="77777777" w:rsidTr="1D93CD10">
        <w:tc>
          <w:tcPr>
            <w:tcW w:w="2700" w:type="dxa"/>
          </w:tcPr>
          <w:p w14:paraId="51F4F4EF" w14:textId="49E13BD6" w:rsidR="223924D3" w:rsidRPr="00C1564D" w:rsidRDefault="223924D3" w:rsidP="34C1158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1564D">
              <w:t>Seeds</w:t>
            </w:r>
          </w:p>
          <w:p w14:paraId="758C94BE" w14:textId="7592953E" w:rsidR="0A0CC559" w:rsidRPr="00C1564D" w:rsidRDefault="0A0CC559" w:rsidP="0A0CC559"/>
          <w:p w14:paraId="1F31CAFF" w14:textId="2FE68520" w:rsidR="0A0CC559" w:rsidRPr="00C1564D" w:rsidRDefault="0A0CC559" w:rsidP="0A0CC559"/>
        </w:tc>
        <w:tc>
          <w:tcPr>
            <w:tcW w:w="3135" w:type="dxa"/>
          </w:tcPr>
          <w:p w14:paraId="10EEE309" w14:textId="77777777" w:rsidR="0A0CC559" w:rsidRDefault="0A0CC559" w:rsidP="0A0CC559"/>
          <w:p w14:paraId="0E1E6670" w14:textId="77777777" w:rsidR="00230558" w:rsidRDefault="00230558" w:rsidP="0A0CC559"/>
          <w:p w14:paraId="76B37B0C" w14:textId="77777777" w:rsidR="00230558" w:rsidRDefault="00230558" w:rsidP="0A0CC559"/>
          <w:p w14:paraId="41A47AAB" w14:textId="3F4C8C69" w:rsidR="00230558" w:rsidRDefault="00230558" w:rsidP="0A0CC559"/>
        </w:tc>
        <w:tc>
          <w:tcPr>
            <w:tcW w:w="4590" w:type="dxa"/>
          </w:tcPr>
          <w:p w14:paraId="3757ACD4" w14:textId="1BC9B299" w:rsidR="0A0CC559" w:rsidRDefault="0A0CC559" w:rsidP="0A0CC559"/>
        </w:tc>
      </w:tr>
      <w:tr w:rsidR="0A0CC559" w14:paraId="2051CC61" w14:textId="77777777" w:rsidTr="1D93CD10">
        <w:tc>
          <w:tcPr>
            <w:tcW w:w="2700" w:type="dxa"/>
          </w:tcPr>
          <w:p w14:paraId="4CCEACEE" w14:textId="388E5D72" w:rsidR="63BA91B2" w:rsidRPr="00C1564D" w:rsidRDefault="00262A67" w:rsidP="34C1158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1564D">
              <w:t>Fruit</w:t>
            </w:r>
          </w:p>
          <w:p w14:paraId="37358B03" w14:textId="6238F1F9" w:rsidR="0A0CC559" w:rsidRPr="00C1564D" w:rsidRDefault="0A0CC559" w:rsidP="0A0CC559"/>
          <w:p w14:paraId="2E85307F" w14:textId="2971CD46" w:rsidR="0A0CC559" w:rsidRPr="00C1564D" w:rsidRDefault="0A0CC559" w:rsidP="0A0CC559"/>
        </w:tc>
        <w:tc>
          <w:tcPr>
            <w:tcW w:w="3135" w:type="dxa"/>
          </w:tcPr>
          <w:p w14:paraId="1A2C2495" w14:textId="77777777" w:rsidR="0A0CC559" w:rsidRDefault="0A0CC559" w:rsidP="0A0CC559"/>
          <w:p w14:paraId="297CF6F9" w14:textId="77777777" w:rsidR="00230558" w:rsidRDefault="00230558" w:rsidP="0A0CC559"/>
          <w:p w14:paraId="00968D0A" w14:textId="3A1B7B2F" w:rsidR="00230558" w:rsidRDefault="00230558" w:rsidP="0A0CC559"/>
        </w:tc>
        <w:tc>
          <w:tcPr>
            <w:tcW w:w="4590" w:type="dxa"/>
          </w:tcPr>
          <w:p w14:paraId="71C6E25B" w14:textId="28469799" w:rsidR="0A0CC559" w:rsidRDefault="0A0CC559" w:rsidP="0A0CC559"/>
        </w:tc>
      </w:tr>
    </w:tbl>
    <w:p w14:paraId="789DD637" w14:textId="127AFABD" w:rsidR="00BA524C" w:rsidRDefault="004A678A" w:rsidP="00BA524C">
      <w:pPr>
        <w:pStyle w:val="Heading1"/>
        <w:jc w:val="center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Nutrient-Rich</w:t>
      </w:r>
      <w:r w:rsidR="00BA524C">
        <w:rPr>
          <w:rStyle w:val="normaltextrun"/>
          <w:rFonts w:ascii="Arial" w:hAnsi="Arial" w:cs="Arial"/>
        </w:rPr>
        <w:t xml:space="preserve"> Smoothie Recipe</w:t>
      </w:r>
    </w:p>
    <w:p w14:paraId="5A300480" w14:textId="77777777" w:rsidR="00BA524C" w:rsidRPr="0043140D" w:rsidRDefault="00BA524C" w:rsidP="00BA524C"/>
    <w:p w14:paraId="7F297A8A" w14:textId="77777777" w:rsidR="00BA524C" w:rsidRPr="00AE5207" w:rsidRDefault="00BA524C" w:rsidP="00BA524C">
      <w:pPr>
        <w:pStyle w:val="Heading1"/>
        <w:rPr>
          <w:sz w:val="28"/>
          <w:szCs w:val="28"/>
        </w:rPr>
      </w:pPr>
      <w:r w:rsidRPr="00AE5207">
        <w:rPr>
          <w:rStyle w:val="normaltextrun"/>
          <w:sz w:val="28"/>
          <w:szCs w:val="28"/>
        </w:rPr>
        <w:t>Ingredients (serves 2):</w:t>
      </w:r>
      <w:r w:rsidRPr="00AE5207">
        <w:rPr>
          <w:rStyle w:val="eop"/>
          <w:sz w:val="28"/>
          <w:szCs w:val="28"/>
        </w:rPr>
        <w:t> </w:t>
      </w:r>
    </w:p>
    <w:p w14:paraId="754EEA61" w14:textId="77777777" w:rsidR="00BA524C" w:rsidRPr="00926DB4" w:rsidRDefault="00BA524C" w:rsidP="00BA524C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26DB4">
        <w:rPr>
          <w:rStyle w:val="normaltextrun"/>
          <w:rFonts w:ascii="Arial" w:eastAsiaTheme="majorEastAsia" w:hAnsi="Arial" w:cs="Arial"/>
          <w:b/>
          <w:bCs/>
        </w:rPr>
        <w:t>1/2</w:t>
      </w:r>
      <w:r w:rsidRPr="00926DB4">
        <w:rPr>
          <w:rStyle w:val="normaltextrun"/>
          <w:rFonts w:ascii="Arial" w:eastAsiaTheme="majorEastAsia" w:hAnsi="Arial" w:cs="Arial"/>
        </w:rPr>
        <w:t> </w:t>
      </w:r>
      <w:r w:rsidRPr="00926DB4">
        <w:rPr>
          <w:rStyle w:val="normaltextrun"/>
          <w:rFonts w:ascii="Arial" w:eastAsiaTheme="majorEastAsia" w:hAnsi="Arial" w:cs="Arial"/>
          <w:b/>
          <w:bCs/>
        </w:rPr>
        <w:t>cup </w:t>
      </w:r>
      <w:r w:rsidRPr="00926DB4">
        <w:rPr>
          <w:rStyle w:val="normaltextrun"/>
          <w:rFonts w:ascii="Arial" w:eastAsiaTheme="majorEastAsia" w:hAnsi="Arial" w:cs="Arial"/>
        </w:rPr>
        <w:t>unsweetened almond milk, or water</w:t>
      </w:r>
      <w:r w:rsidRPr="00926DB4">
        <w:rPr>
          <w:rStyle w:val="eop"/>
          <w:rFonts w:ascii="Arial" w:eastAsiaTheme="majorEastAsia" w:hAnsi="Arial" w:cs="Arial"/>
        </w:rPr>
        <w:t> </w:t>
      </w:r>
    </w:p>
    <w:p w14:paraId="6F827AF4" w14:textId="77777777" w:rsidR="00BA524C" w:rsidRPr="00926DB4" w:rsidRDefault="00BA524C" w:rsidP="00BA524C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26DB4">
        <w:rPr>
          <w:rStyle w:val="normaltextrun"/>
          <w:rFonts w:ascii="Arial" w:eastAsiaTheme="majorEastAsia" w:hAnsi="Arial" w:cs="Arial"/>
          <w:b/>
          <w:bCs/>
        </w:rPr>
        <w:t>1/4</w:t>
      </w:r>
      <w:r w:rsidRPr="00926DB4">
        <w:rPr>
          <w:rStyle w:val="normaltextrun"/>
          <w:rFonts w:ascii="Arial" w:eastAsiaTheme="majorEastAsia" w:hAnsi="Arial" w:cs="Arial"/>
        </w:rPr>
        <w:t> </w:t>
      </w:r>
      <w:r w:rsidRPr="00926DB4">
        <w:rPr>
          <w:rStyle w:val="normaltextrun"/>
          <w:rFonts w:ascii="Arial" w:eastAsiaTheme="majorEastAsia" w:hAnsi="Arial" w:cs="Arial"/>
          <w:b/>
          <w:bCs/>
        </w:rPr>
        <w:t>cup </w:t>
      </w:r>
      <w:r w:rsidRPr="00926DB4">
        <w:rPr>
          <w:rStyle w:val="normaltextrun"/>
          <w:rFonts w:ascii="Arial" w:eastAsiaTheme="majorEastAsia" w:hAnsi="Arial" w:cs="Arial"/>
        </w:rPr>
        <w:t>raw oats</w:t>
      </w:r>
      <w:r w:rsidRPr="00926DB4">
        <w:rPr>
          <w:rStyle w:val="eop"/>
          <w:rFonts w:ascii="Arial" w:eastAsiaTheme="majorEastAsia" w:hAnsi="Arial" w:cs="Arial"/>
        </w:rPr>
        <w:t> </w:t>
      </w:r>
    </w:p>
    <w:p w14:paraId="7BB3DC3F" w14:textId="77777777" w:rsidR="00BA524C" w:rsidRPr="00926DB4" w:rsidRDefault="00BA524C" w:rsidP="00BA524C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26DB4">
        <w:rPr>
          <w:rStyle w:val="normaltextrun"/>
          <w:rFonts w:ascii="Arial" w:eastAsiaTheme="majorEastAsia" w:hAnsi="Arial" w:cs="Arial"/>
          <w:b/>
          <w:bCs/>
        </w:rPr>
        <w:t>2</w:t>
      </w:r>
      <w:r w:rsidRPr="00926DB4">
        <w:rPr>
          <w:rStyle w:val="normaltextrun"/>
          <w:rFonts w:ascii="Arial" w:eastAsiaTheme="majorEastAsia" w:hAnsi="Arial" w:cs="Arial"/>
        </w:rPr>
        <w:t> </w:t>
      </w:r>
      <w:r w:rsidRPr="00926DB4">
        <w:rPr>
          <w:rStyle w:val="normaltextrun"/>
          <w:rFonts w:ascii="Arial" w:eastAsiaTheme="majorEastAsia" w:hAnsi="Arial" w:cs="Arial"/>
          <w:b/>
          <w:bCs/>
        </w:rPr>
        <w:t>cups </w:t>
      </w:r>
      <w:r w:rsidRPr="00926DB4">
        <w:rPr>
          <w:rStyle w:val="normaltextrun"/>
          <w:rFonts w:ascii="Arial" w:eastAsiaTheme="majorEastAsia" w:hAnsi="Arial" w:cs="Arial"/>
        </w:rPr>
        <w:t>baby spinach </w:t>
      </w:r>
      <w:r w:rsidRPr="00926DB4">
        <w:rPr>
          <w:rStyle w:val="eop"/>
          <w:rFonts w:ascii="Arial" w:eastAsiaTheme="majorEastAsia" w:hAnsi="Arial" w:cs="Arial"/>
        </w:rPr>
        <w:t> </w:t>
      </w:r>
    </w:p>
    <w:p w14:paraId="3E155599" w14:textId="77777777" w:rsidR="00BA524C" w:rsidRPr="00926DB4" w:rsidRDefault="00BA524C" w:rsidP="00BA524C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26DB4">
        <w:rPr>
          <w:rStyle w:val="normaltextrun"/>
          <w:rFonts w:ascii="Arial" w:eastAsiaTheme="majorEastAsia" w:hAnsi="Arial" w:cs="Arial"/>
          <w:b/>
          <w:bCs/>
        </w:rPr>
        <w:t>1/2</w:t>
      </w:r>
      <w:r w:rsidRPr="00926DB4">
        <w:rPr>
          <w:rStyle w:val="normaltextrun"/>
          <w:rFonts w:ascii="Arial" w:eastAsiaTheme="majorEastAsia" w:hAnsi="Arial" w:cs="Arial"/>
        </w:rPr>
        <w:t> ripe, avocado, seeded, peeled, and cut into quarters </w:t>
      </w:r>
      <w:r w:rsidRPr="00926DB4">
        <w:rPr>
          <w:rStyle w:val="eop"/>
          <w:rFonts w:ascii="Arial" w:eastAsiaTheme="majorEastAsia" w:hAnsi="Arial" w:cs="Arial"/>
        </w:rPr>
        <w:t> </w:t>
      </w:r>
    </w:p>
    <w:p w14:paraId="53819A09" w14:textId="77777777" w:rsidR="00BA524C" w:rsidRPr="00926DB4" w:rsidRDefault="00BA524C" w:rsidP="00BA524C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26DB4">
        <w:rPr>
          <w:rStyle w:val="normaltextrun"/>
          <w:rFonts w:ascii="Arial" w:eastAsiaTheme="majorEastAsia" w:hAnsi="Arial" w:cs="Arial"/>
          <w:b/>
          <w:bCs/>
        </w:rPr>
        <w:t>1</w:t>
      </w:r>
      <w:r w:rsidRPr="00926DB4">
        <w:rPr>
          <w:rStyle w:val="normaltextrun"/>
          <w:rFonts w:ascii="Arial" w:eastAsiaTheme="majorEastAsia" w:hAnsi="Arial" w:cs="Arial"/>
        </w:rPr>
        <w:t> kiwi, ripe, peeled </w:t>
      </w:r>
      <w:r w:rsidRPr="00926DB4">
        <w:rPr>
          <w:rStyle w:val="eop"/>
          <w:rFonts w:ascii="Arial" w:eastAsiaTheme="majorEastAsia" w:hAnsi="Arial" w:cs="Arial"/>
        </w:rPr>
        <w:t> </w:t>
      </w:r>
    </w:p>
    <w:p w14:paraId="2DFF21BD" w14:textId="77777777" w:rsidR="00BA524C" w:rsidRPr="00926DB4" w:rsidRDefault="00BA524C" w:rsidP="00BA524C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26DB4">
        <w:rPr>
          <w:rStyle w:val="normaltextrun"/>
          <w:rFonts w:ascii="Arial" w:eastAsiaTheme="majorEastAsia" w:hAnsi="Arial" w:cs="Arial"/>
          <w:b/>
          <w:bCs/>
        </w:rPr>
        <w:t>1</w:t>
      </w:r>
      <w:r w:rsidRPr="00926DB4">
        <w:rPr>
          <w:rStyle w:val="normaltextrun"/>
          <w:rFonts w:ascii="Arial" w:eastAsiaTheme="majorEastAsia" w:hAnsi="Arial" w:cs="Arial"/>
        </w:rPr>
        <w:t> </w:t>
      </w:r>
      <w:r w:rsidRPr="00926DB4">
        <w:rPr>
          <w:rStyle w:val="normaltextrun"/>
          <w:rFonts w:ascii="Arial" w:eastAsiaTheme="majorEastAsia" w:hAnsi="Arial" w:cs="Arial"/>
          <w:b/>
          <w:bCs/>
        </w:rPr>
        <w:t>cup </w:t>
      </w:r>
      <w:r w:rsidRPr="00926DB4">
        <w:rPr>
          <w:rStyle w:val="normaltextrun"/>
          <w:rFonts w:ascii="Arial" w:eastAsiaTheme="majorEastAsia" w:hAnsi="Arial" w:cs="Arial"/>
        </w:rPr>
        <w:t>green grapes </w:t>
      </w:r>
      <w:r w:rsidRPr="00926DB4">
        <w:rPr>
          <w:rStyle w:val="eop"/>
          <w:rFonts w:ascii="Arial" w:eastAsiaTheme="majorEastAsia" w:hAnsi="Arial" w:cs="Arial"/>
        </w:rPr>
        <w:t> </w:t>
      </w:r>
    </w:p>
    <w:p w14:paraId="2FBE1AAA" w14:textId="77777777" w:rsidR="00BA524C" w:rsidRPr="00926DB4" w:rsidRDefault="00BA524C" w:rsidP="00BA524C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26DB4">
        <w:rPr>
          <w:rStyle w:val="normaltextrun"/>
          <w:rFonts w:ascii="Arial" w:eastAsiaTheme="majorEastAsia" w:hAnsi="Arial" w:cs="Arial"/>
          <w:b/>
          <w:bCs/>
        </w:rPr>
        <w:t>4</w:t>
      </w:r>
      <w:r w:rsidRPr="00926DB4">
        <w:rPr>
          <w:rStyle w:val="normaltextrun"/>
          <w:rFonts w:ascii="Arial" w:eastAsiaTheme="majorEastAsia" w:hAnsi="Arial" w:cs="Arial"/>
        </w:rPr>
        <w:t> ice cubes agave syrup, or honey, optional</w:t>
      </w:r>
      <w:r w:rsidRPr="00926DB4">
        <w:rPr>
          <w:rStyle w:val="eop"/>
          <w:rFonts w:ascii="Arial" w:eastAsiaTheme="majorEastAsia" w:hAnsi="Arial" w:cs="Arial"/>
        </w:rPr>
        <w:t> </w:t>
      </w:r>
    </w:p>
    <w:p w14:paraId="2B11BEC8" w14:textId="77777777" w:rsidR="00BA524C" w:rsidRPr="00AE5207" w:rsidRDefault="00BA524C" w:rsidP="00BA524C">
      <w:pPr>
        <w:pStyle w:val="Heading1"/>
        <w:rPr>
          <w:sz w:val="28"/>
          <w:szCs w:val="28"/>
        </w:rPr>
      </w:pPr>
      <w:r w:rsidRPr="00AE5207">
        <w:rPr>
          <w:rStyle w:val="normaltextrun"/>
          <w:sz w:val="28"/>
          <w:szCs w:val="28"/>
        </w:rPr>
        <w:t>Instructions:</w:t>
      </w:r>
      <w:r w:rsidRPr="00AE5207">
        <w:rPr>
          <w:rStyle w:val="eop"/>
          <w:sz w:val="28"/>
          <w:szCs w:val="28"/>
        </w:rPr>
        <w:t> </w:t>
      </w:r>
    </w:p>
    <w:p w14:paraId="62D0BC05" w14:textId="77777777" w:rsidR="00BA524C" w:rsidRPr="00435644" w:rsidRDefault="00BA524C" w:rsidP="00BA524C">
      <w:pPr>
        <w:pStyle w:val="paragraph"/>
        <w:numPr>
          <w:ilvl w:val="0"/>
          <w:numId w:val="2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435644">
        <w:rPr>
          <w:rStyle w:val="normaltextrun"/>
          <w:rFonts w:ascii="Arial" w:eastAsiaTheme="majorEastAsia" w:hAnsi="Arial" w:cs="Arial"/>
        </w:rPr>
        <w:t>Add all ingredients, except the sweetener, into a high-speed blender and blend until smooth and creamy. Taste and then blend in a little agave syrup or honey if you prefer a sweeter smoothie.</w:t>
      </w:r>
      <w:r w:rsidRPr="00435644">
        <w:rPr>
          <w:rStyle w:val="eop"/>
          <w:rFonts w:ascii="Arial" w:eastAsiaTheme="majorEastAsia" w:hAnsi="Arial" w:cs="Arial"/>
        </w:rPr>
        <w:t> </w:t>
      </w:r>
    </w:p>
    <w:p w14:paraId="7EB53555" w14:textId="08CC01D5" w:rsidR="00BA524C" w:rsidRDefault="00BA524C">
      <w:pPr>
        <w:spacing w:line="259" w:lineRule="auto"/>
        <w:rPr>
          <w:rFonts w:ascii="Arial" w:eastAsia="Arial" w:hAnsi="Arial" w:cs="Arial"/>
          <w:color w:val="000633"/>
          <w:sz w:val="36"/>
          <w:szCs w:val="36"/>
        </w:rPr>
      </w:pPr>
      <w:r>
        <w:rPr>
          <w:rFonts w:ascii="Arial" w:eastAsia="Arial" w:hAnsi="Arial" w:cs="Arial"/>
        </w:rPr>
        <w:br w:type="page"/>
      </w:r>
    </w:p>
    <w:p w14:paraId="167948A8" w14:textId="25C7D7F9" w:rsidR="0A0CC559" w:rsidRDefault="29A1A703" w:rsidP="00435644">
      <w:pPr>
        <w:pStyle w:val="Heading1"/>
        <w:jc w:val="center"/>
      </w:pPr>
      <w:r w:rsidRPr="1D93CD10">
        <w:rPr>
          <w:rFonts w:ascii="Arial" w:eastAsia="Arial" w:hAnsi="Arial" w:cs="Arial"/>
        </w:rPr>
        <w:t>KAIZEN STEP</w:t>
      </w:r>
    </w:p>
    <w:p w14:paraId="346BF721" w14:textId="0123CE8E" w:rsidR="0A0CC559" w:rsidRDefault="29A1A703" w:rsidP="1D93CD10">
      <w:r w:rsidRPr="1D93CD10">
        <w:rPr>
          <w:rFonts w:ascii="Arial" w:eastAsia="Arial" w:hAnsi="Arial" w:cs="Arial"/>
          <w:szCs w:val="24"/>
        </w:rPr>
        <w:t xml:space="preserve"> </w:t>
      </w:r>
    </w:p>
    <w:p w14:paraId="259E0FDB" w14:textId="0E1B29E1" w:rsidR="0A0CC559" w:rsidRPr="00435644" w:rsidRDefault="29A1A703" w:rsidP="1D93CD10">
      <w:r w:rsidRPr="00435644">
        <w:rPr>
          <w:rFonts w:ascii="Arial" w:eastAsia="Arial" w:hAnsi="Arial" w:cs="Arial"/>
          <w:b/>
          <w:bCs/>
          <w:szCs w:val="24"/>
        </w:rPr>
        <w:t>1)  Goal I want to accomplish</w:t>
      </w:r>
      <w:r w:rsidRPr="00435644">
        <w:rPr>
          <w:rFonts w:ascii="Arial" w:eastAsia="Arial" w:hAnsi="Arial" w:cs="Arial"/>
          <w:szCs w:val="24"/>
        </w:rPr>
        <w:t>: (</w:t>
      </w:r>
      <w:r w:rsidRPr="00435644">
        <w:rPr>
          <w:rFonts w:ascii="Arial" w:eastAsia="Arial" w:hAnsi="Arial" w:cs="Arial"/>
          <w:i/>
          <w:iCs/>
          <w:szCs w:val="24"/>
        </w:rPr>
        <w:t xml:space="preserve">Ex: </w:t>
      </w:r>
      <w:r w:rsidR="008D3314">
        <w:rPr>
          <w:rFonts w:ascii="Arial" w:eastAsia="Arial" w:hAnsi="Arial" w:cs="Arial"/>
          <w:i/>
          <w:iCs/>
          <w:szCs w:val="24"/>
        </w:rPr>
        <w:t>I want to each more whole foods</w:t>
      </w:r>
      <w:r w:rsidRPr="00435644">
        <w:rPr>
          <w:rFonts w:ascii="Arial" w:eastAsia="Arial" w:hAnsi="Arial" w:cs="Arial"/>
          <w:i/>
          <w:iCs/>
          <w:szCs w:val="24"/>
        </w:rPr>
        <w:t>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52AFB" w:rsidRPr="00AB6622" w14:paraId="48FA5771" w14:textId="77777777" w:rsidTr="00EB6D11">
        <w:tc>
          <w:tcPr>
            <w:tcW w:w="10790" w:type="dxa"/>
            <w:tcBorders>
              <w:bottom w:val="single" w:sz="4" w:space="0" w:color="auto"/>
            </w:tcBorders>
          </w:tcPr>
          <w:p w14:paraId="62F0C1B3" w14:textId="77777777" w:rsidR="00E52AFB" w:rsidRPr="00AB6622" w:rsidRDefault="00E52AFB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943CC1D" w14:textId="77777777" w:rsidR="00E52AFB" w:rsidRPr="00AB6622" w:rsidRDefault="00E52AFB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E52AFB" w14:paraId="787DAC02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6F95AE6" w14:textId="77777777" w:rsidR="00E52AFB" w:rsidRDefault="00E52AFB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7210304" w14:textId="77777777" w:rsidR="00E52AFB" w:rsidRDefault="00E52AFB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83CB6BA" w14:textId="77777777" w:rsidR="00E52AFB" w:rsidRDefault="00E52AFB" w:rsidP="00E52AF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12FBD938" w14:textId="181ED92B" w:rsidR="0A0CC559" w:rsidRPr="00435644" w:rsidRDefault="29A1A703" w:rsidP="1D93CD10">
      <w:r w:rsidRPr="00435644">
        <w:rPr>
          <w:rFonts w:ascii="Arial" w:eastAsia="Arial" w:hAnsi="Arial" w:cs="Arial"/>
          <w:b/>
          <w:bCs/>
          <w:szCs w:val="24"/>
        </w:rPr>
        <w:t>2)  One step I could take toward that goal:</w:t>
      </w:r>
      <w:r w:rsidRPr="00435644">
        <w:rPr>
          <w:rFonts w:ascii="Arial" w:eastAsia="Arial" w:hAnsi="Arial" w:cs="Arial"/>
          <w:szCs w:val="24"/>
        </w:rPr>
        <w:t xml:space="preserve"> (</w:t>
      </w:r>
      <w:r w:rsidRPr="00435644">
        <w:rPr>
          <w:rFonts w:ascii="Arial" w:eastAsia="Arial" w:hAnsi="Arial" w:cs="Arial"/>
          <w:i/>
          <w:iCs/>
          <w:szCs w:val="24"/>
        </w:rPr>
        <w:t xml:space="preserve">Ex: </w:t>
      </w:r>
      <w:r w:rsidR="008D3314">
        <w:rPr>
          <w:rFonts w:ascii="Arial" w:eastAsia="Arial" w:hAnsi="Arial" w:cs="Arial"/>
          <w:i/>
          <w:iCs/>
          <w:szCs w:val="24"/>
        </w:rPr>
        <w:t>Make a list of my favorite whole f</w:t>
      </w:r>
      <w:r w:rsidR="000A209C">
        <w:rPr>
          <w:rFonts w:ascii="Arial" w:eastAsia="Arial" w:hAnsi="Arial" w:cs="Arial"/>
          <w:i/>
          <w:iCs/>
          <w:szCs w:val="24"/>
        </w:rPr>
        <w:t>ruits</w:t>
      </w:r>
      <w:r w:rsidR="008D3314">
        <w:rPr>
          <w:rFonts w:ascii="Arial" w:eastAsia="Arial" w:hAnsi="Arial" w:cs="Arial"/>
          <w:i/>
          <w:iCs/>
          <w:szCs w:val="24"/>
        </w:rPr>
        <w:t>.</w:t>
      </w:r>
      <w:r w:rsidRPr="00435644">
        <w:rPr>
          <w:rFonts w:ascii="Arial" w:eastAsia="Arial" w:hAnsi="Arial" w:cs="Arial"/>
          <w:i/>
          <w:iCs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52AFB" w:rsidRPr="00AB6622" w14:paraId="425EF88E" w14:textId="77777777" w:rsidTr="00EB6D11">
        <w:tc>
          <w:tcPr>
            <w:tcW w:w="10790" w:type="dxa"/>
            <w:tcBorders>
              <w:bottom w:val="single" w:sz="4" w:space="0" w:color="auto"/>
            </w:tcBorders>
          </w:tcPr>
          <w:p w14:paraId="10EA7F0C" w14:textId="77777777" w:rsidR="00E52AFB" w:rsidRPr="00AB6622" w:rsidRDefault="00E52AFB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F18B831" w14:textId="77777777" w:rsidR="00E52AFB" w:rsidRPr="00AB6622" w:rsidRDefault="00E52AFB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E52AFB" w14:paraId="13C51D93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07247BC" w14:textId="77777777" w:rsidR="00E52AFB" w:rsidRDefault="00E52AFB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B36E391" w14:textId="77777777" w:rsidR="00E52AFB" w:rsidRDefault="00E52AFB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C0C5976" w14:textId="77777777" w:rsidR="00E52AFB" w:rsidRDefault="00E52AFB" w:rsidP="00E52AF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13BC3C0" w14:textId="411A833F" w:rsidR="0A0CC559" w:rsidRPr="00435644" w:rsidRDefault="29A1A703" w:rsidP="1D93CD10">
      <w:r w:rsidRPr="00435644">
        <w:rPr>
          <w:rFonts w:ascii="Arial" w:eastAsia="Arial" w:hAnsi="Arial" w:cs="Arial"/>
          <w:b/>
          <w:bCs/>
          <w:szCs w:val="24"/>
        </w:rPr>
        <w:t>3)  Ways I can break this step (#2)</w:t>
      </w:r>
      <w:r w:rsidRPr="00435644">
        <w:rPr>
          <w:rFonts w:ascii="Arial" w:eastAsia="Arial" w:hAnsi="Arial" w:cs="Arial"/>
          <w:szCs w:val="24"/>
        </w:rPr>
        <w:t xml:space="preserve"> </w:t>
      </w:r>
      <w:r w:rsidRPr="00435644">
        <w:rPr>
          <w:rFonts w:ascii="Arial" w:eastAsia="Arial" w:hAnsi="Arial" w:cs="Arial"/>
          <w:b/>
          <w:bCs/>
          <w:szCs w:val="24"/>
        </w:rPr>
        <w:t xml:space="preserve">into smaller actions: </w:t>
      </w:r>
      <w:r w:rsidRPr="00435644">
        <w:rPr>
          <w:rFonts w:ascii="Arial" w:eastAsia="Arial" w:hAnsi="Arial" w:cs="Arial"/>
          <w:i/>
          <w:iCs/>
          <w:szCs w:val="24"/>
        </w:rPr>
        <w:t>List as many actions you can think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A06B3" w14:paraId="7AB1694B" w14:textId="77777777" w:rsidTr="00EB6D11">
        <w:tc>
          <w:tcPr>
            <w:tcW w:w="10790" w:type="dxa"/>
            <w:tcBorders>
              <w:bottom w:val="single" w:sz="4" w:space="0" w:color="auto"/>
            </w:tcBorders>
          </w:tcPr>
          <w:p w14:paraId="10567A2B" w14:textId="14A19362" w:rsidR="000A06B3" w:rsidRDefault="29A1A70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1D93CD10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</w:t>
            </w:r>
          </w:p>
          <w:p w14:paraId="60997885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A06B3" w14:paraId="02199520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321606E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27D0AF1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A06B3" w14:paraId="00629270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A7AA160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D8DB4EC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A06B3" w14:paraId="6D6FF31E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09877DA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43AC3A2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A06B3" w14:paraId="1C961DA3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ACEBADC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7E37897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A06B3" w14:paraId="45F266AE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5FBB574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46D08AB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A06B3" w14:paraId="25FB122E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F5A03E3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B542422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A06B3" w14:paraId="26FFC300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BF542C8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B0FC4D9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A06B3" w14:paraId="06CB8BBF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CE8AEBE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5847D66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A06B3" w14:paraId="00983EAC" w14:textId="77777777" w:rsidTr="00396A99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9BCE21F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3BA0E4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A06B3" w14:paraId="47BA209F" w14:textId="77777777" w:rsidTr="00396A99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BA8F910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C67DDF0" w14:textId="77777777" w:rsidR="000A06B3" w:rsidRDefault="000A06B3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73827" w14:paraId="0DB8CC68" w14:textId="77777777" w:rsidTr="00396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82F89" w14:textId="77777777" w:rsidR="00573827" w:rsidRDefault="00573827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734554A" w14:textId="77777777" w:rsidR="00573827" w:rsidRDefault="00573827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73827" w14:paraId="1BF29DD2" w14:textId="77777777" w:rsidTr="00396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66111" w14:textId="77777777" w:rsidR="00573827" w:rsidRDefault="00573827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F466DE5" w14:textId="77777777" w:rsidR="00573827" w:rsidRDefault="00573827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2CFC8BF" w14:textId="558CB300" w:rsidR="0A0CC559" w:rsidRPr="00BA524C" w:rsidRDefault="0A0CC559" w:rsidP="00BA524C">
      <w:pPr>
        <w:spacing w:line="259" w:lineRule="auto"/>
        <w:rPr>
          <w:rFonts w:ascii="Arial" w:eastAsiaTheme="majorEastAsia" w:hAnsi="Arial" w:cs="Arial"/>
          <w:color w:val="000633"/>
          <w:sz w:val="36"/>
          <w:szCs w:val="36"/>
        </w:rPr>
      </w:pPr>
    </w:p>
    <w:sectPr w:rsidR="0A0CC559" w:rsidRPr="00BA524C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E34E" w14:textId="77777777" w:rsidR="004859B7" w:rsidRDefault="004859B7" w:rsidP="00AC1219">
      <w:pPr>
        <w:spacing w:after="0" w:line="240" w:lineRule="auto"/>
      </w:pPr>
      <w:r>
        <w:separator/>
      </w:r>
    </w:p>
  </w:endnote>
  <w:endnote w:type="continuationSeparator" w:id="0">
    <w:p w14:paraId="2786770A" w14:textId="77777777" w:rsidR="004859B7" w:rsidRDefault="004859B7" w:rsidP="00AC1219">
      <w:pPr>
        <w:spacing w:after="0" w:line="240" w:lineRule="auto"/>
      </w:pPr>
      <w:r>
        <w:continuationSeparator/>
      </w:r>
    </w:p>
  </w:endnote>
  <w:endnote w:type="continuationNotice" w:id="1">
    <w:p w14:paraId="23C3C821" w14:textId="77777777" w:rsidR="004859B7" w:rsidRDefault="00485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27694758" w:rsidR="00AC1219" w:rsidRDefault="000A06B3" w:rsidP="000A06B3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271546" wp14:editId="4FAD363C">
          <wp:simplePos x="0" y="0"/>
          <wp:positionH relativeFrom="column">
            <wp:posOffset>-396240</wp:posOffset>
          </wp:positionH>
          <wp:positionV relativeFrom="paragraph">
            <wp:posOffset>-76200</wp:posOffset>
          </wp:positionV>
          <wp:extent cx="2328033" cy="4572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4B80">
      <w:t xml:space="preserve">Nourish </w:t>
    </w:r>
    <w:r w:rsidR="00FB00EC">
      <w:t>–</w:t>
    </w:r>
    <w:r w:rsidR="00E64B80">
      <w:t xml:space="preserve"> </w:t>
    </w:r>
    <w:r w:rsidR="00FB00EC">
      <w:t>4</w:t>
    </w:r>
    <w:r w:rsidR="00FB00EC" w:rsidRPr="00FB00EC">
      <w:rPr>
        <w:vertAlign w:val="superscript"/>
      </w:rPr>
      <w:t>th</w:t>
    </w:r>
    <w:r w:rsidR="00FB00EC">
      <w:t xml:space="preserve"> </w:t>
    </w:r>
    <w:r w:rsidR="00E64B80">
      <w:t xml:space="preserve">Course Handout Packet - page </w:t>
    </w:r>
    <w:r w:rsidR="00E64B80">
      <w:fldChar w:fldCharType="begin"/>
    </w:r>
    <w:r w:rsidR="00E64B80">
      <w:instrText xml:space="preserve"> PAGE   \* MERGEFORMAT </w:instrText>
    </w:r>
    <w:r w:rsidR="00E64B80">
      <w:fldChar w:fldCharType="separate"/>
    </w:r>
    <w:r w:rsidR="00E64B80">
      <w:t>1</w:t>
    </w:r>
    <w:r w:rsidR="00E64B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D145" w14:textId="77777777" w:rsidR="004859B7" w:rsidRDefault="004859B7" w:rsidP="00AC1219">
      <w:pPr>
        <w:spacing w:after="0" w:line="240" w:lineRule="auto"/>
      </w:pPr>
      <w:r>
        <w:separator/>
      </w:r>
    </w:p>
  </w:footnote>
  <w:footnote w:type="continuationSeparator" w:id="0">
    <w:p w14:paraId="2771E4CA" w14:textId="77777777" w:rsidR="004859B7" w:rsidRDefault="004859B7" w:rsidP="00AC1219">
      <w:pPr>
        <w:spacing w:after="0" w:line="240" w:lineRule="auto"/>
      </w:pPr>
      <w:r>
        <w:continuationSeparator/>
      </w:r>
    </w:p>
  </w:footnote>
  <w:footnote w:type="continuationNotice" w:id="1">
    <w:p w14:paraId="0A13E3A4" w14:textId="77777777" w:rsidR="004859B7" w:rsidRDefault="004859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B3A"/>
    <w:multiLevelType w:val="multilevel"/>
    <w:tmpl w:val="B6627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1E54"/>
    <w:multiLevelType w:val="hybridMultilevel"/>
    <w:tmpl w:val="6E4CCFDC"/>
    <w:lvl w:ilvl="0" w:tplc="AD8E9952">
      <w:start w:val="1"/>
      <w:numFmt w:val="decimal"/>
      <w:lvlText w:val="%1."/>
      <w:lvlJc w:val="left"/>
      <w:pPr>
        <w:ind w:left="360" w:hanging="360"/>
      </w:pPr>
    </w:lvl>
    <w:lvl w:ilvl="1" w:tplc="8904D6A4">
      <w:start w:val="1"/>
      <w:numFmt w:val="lowerLetter"/>
      <w:lvlText w:val="%2."/>
      <w:lvlJc w:val="left"/>
      <w:pPr>
        <w:ind w:left="1080" w:hanging="360"/>
      </w:pPr>
    </w:lvl>
    <w:lvl w:ilvl="2" w:tplc="CF28D5C0">
      <w:start w:val="1"/>
      <w:numFmt w:val="lowerRoman"/>
      <w:lvlText w:val="%3."/>
      <w:lvlJc w:val="right"/>
      <w:pPr>
        <w:ind w:left="1800" w:hanging="180"/>
      </w:pPr>
    </w:lvl>
    <w:lvl w:ilvl="3" w:tplc="E378F014">
      <w:start w:val="1"/>
      <w:numFmt w:val="decimal"/>
      <w:lvlText w:val="%4."/>
      <w:lvlJc w:val="left"/>
      <w:pPr>
        <w:ind w:left="2520" w:hanging="360"/>
      </w:pPr>
    </w:lvl>
    <w:lvl w:ilvl="4" w:tplc="C5C6C1AC">
      <w:start w:val="1"/>
      <w:numFmt w:val="lowerLetter"/>
      <w:lvlText w:val="%5."/>
      <w:lvlJc w:val="left"/>
      <w:pPr>
        <w:ind w:left="3240" w:hanging="360"/>
      </w:pPr>
    </w:lvl>
    <w:lvl w:ilvl="5" w:tplc="91667C9C">
      <w:start w:val="1"/>
      <w:numFmt w:val="lowerRoman"/>
      <w:lvlText w:val="%6."/>
      <w:lvlJc w:val="right"/>
      <w:pPr>
        <w:ind w:left="3960" w:hanging="180"/>
      </w:pPr>
    </w:lvl>
    <w:lvl w:ilvl="6" w:tplc="CE0645E8">
      <w:start w:val="1"/>
      <w:numFmt w:val="decimal"/>
      <w:lvlText w:val="%7."/>
      <w:lvlJc w:val="left"/>
      <w:pPr>
        <w:ind w:left="4680" w:hanging="360"/>
      </w:pPr>
    </w:lvl>
    <w:lvl w:ilvl="7" w:tplc="57D4FCDA">
      <w:start w:val="1"/>
      <w:numFmt w:val="lowerLetter"/>
      <w:lvlText w:val="%8."/>
      <w:lvlJc w:val="left"/>
      <w:pPr>
        <w:ind w:left="5400" w:hanging="360"/>
      </w:pPr>
    </w:lvl>
    <w:lvl w:ilvl="8" w:tplc="E52A183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E500A"/>
    <w:multiLevelType w:val="hybridMultilevel"/>
    <w:tmpl w:val="C5EA4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34CB9"/>
    <w:multiLevelType w:val="hybridMultilevel"/>
    <w:tmpl w:val="48F06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870"/>
    <w:multiLevelType w:val="multilevel"/>
    <w:tmpl w:val="B6325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68DF"/>
    <w:multiLevelType w:val="hybridMultilevel"/>
    <w:tmpl w:val="F3F6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2150C"/>
    <w:multiLevelType w:val="hybridMultilevel"/>
    <w:tmpl w:val="27C2B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C84CB3"/>
    <w:multiLevelType w:val="hybridMultilevel"/>
    <w:tmpl w:val="13D6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41E0"/>
    <w:multiLevelType w:val="multilevel"/>
    <w:tmpl w:val="F9ACF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604F0F"/>
    <w:multiLevelType w:val="hybridMultilevel"/>
    <w:tmpl w:val="62C46542"/>
    <w:lvl w:ilvl="0" w:tplc="1A2ECEC2">
      <w:start w:val="1"/>
      <w:numFmt w:val="decimal"/>
      <w:lvlText w:val="%1."/>
      <w:lvlJc w:val="left"/>
      <w:pPr>
        <w:ind w:left="360" w:hanging="360"/>
      </w:pPr>
    </w:lvl>
    <w:lvl w:ilvl="1" w:tplc="A8CC137E">
      <w:start w:val="1"/>
      <w:numFmt w:val="lowerLetter"/>
      <w:lvlText w:val="%2."/>
      <w:lvlJc w:val="left"/>
      <w:pPr>
        <w:ind w:left="1080" w:hanging="360"/>
      </w:pPr>
    </w:lvl>
    <w:lvl w:ilvl="2" w:tplc="451493FE">
      <w:start w:val="1"/>
      <w:numFmt w:val="lowerRoman"/>
      <w:lvlText w:val="%3."/>
      <w:lvlJc w:val="right"/>
      <w:pPr>
        <w:ind w:left="1800" w:hanging="180"/>
      </w:pPr>
    </w:lvl>
    <w:lvl w:ilvl="3" w:tplc="F612B8CA">
      <w:start w:val="1"/>
      <w:numFmt w:val="decimal"/>
      <w:lvlText w:val="%4."/>
      <w:lvlJc w:val="left"/>
      <w:pPr>
        <w:ind w:left="2520" w:hanging="360"/>
      </w:pPr>
    </w:lvl>
    <w:lvl w:ilvl="4" w:tplc="B5F2B81A">
      <w:start w:val="1"/>
      <w:numFmt w:val="lowerLetter"/>
      <w:lvlText w:val="%5."/>
      <w:lvlJc w:val="left"/>
      <w:pPr>
        <w:ind w:left="3240" w:hanging="360"/>
      </w:pPr>
    </w:lvl>
    <w:lvl w:ilvl="5" w:tplc="5992CE76">
      <w:start w:val="1"/>
      <w:numFmt w:val="lowerRoman"/>
      <w:lvlText w:val="%6."/>
      <w:lvlJc w:val="right"/>
      <w:pPr>
        <w:ind w:left="3960" w:hanging="180"/>
      </w:pPr>
    </w:lvl>
    <w:lvl w:ilvl="6" w:tplc="37E0FE12">
      <w:start w:val="1"/>
      <w:numFmt w:val="decimal"/>
      <w:lvlText w:val="%7."/>
      <w:lvlJc w:val="left"/>
      <w:pPr>
        <w:ind w:left="4680" w:hanging="360"/>
      </w:pPr>
    </w:lvl>
    <w:lvl w:ilvl="7" w:tplc="B96CE504">
      <w:start w:val="1"/>
      <w:numFmt w:val="lowerLetter"/>
      <w:lvlText w:val="%8."/>
      <w:lvlJc w:val="left"/>
      <w:pPr>
        <w:ind w:left="5400" w:hanging="360"/>
      </w:pPr>
    </w:lvl>
    <w:lvl w:ilvl="8" w:tplc="8EA8293A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62F9E"/>
    <w:multiLevelType w:val="multilevel"/>
    <w:tmpl w:val="1DD02F28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437FB"/>
    <w:multiLevelType w:val="multilevel"/>
    <w:tmpl w:val="D0F876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D590F7F"/>
    <w:multiLevelType w:val="multilevel"/>
    <w:tmpl w:val="3940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24"/>
  </w:num>
  <w:num w:numId="5">
    <w:abstractNumId w:val="15"/>
  </w:num>
  <w:num w:numId="6">
    <w:abstractNumId w:val="27"/>
  </w:num>
  <w:num w:numId="7">
    <w:abstractNumId w:val="23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21"/>
  </w:num>
  <w:num w:numId="15">
    <w:abstractNumId w:val="7"/>
  </w:num>
  <w:num w:numId="16">
    <w:abstractNumId w:val="12"/>
  </w:num>
  <w:num w:numId="17">
    <w:abstractNumId w:val="4"/>
  </w:num>
  <w:num w:numId="18">
    <w:abstractNumId w:val="14"/>
  </w:num>
  <w:num w:numId="19">
    <w:abstractNumId w:val="0"/>
  </w:num>
  <w:num w:numId="20">
    <w:abstractNumId w:val="19"/>
  </w:num>
  <w:num w:numId="21">
    <w:abstractNumId w:val="26"/>
  </w:num>
  <w:num w:numId="22">
    <w:abstractNumId w:val="25"/>
  </w:num>
  <w:num w:numId="23">
    <w:abstractNumId w:val="22"/>
  </w:num>
  <w:num w:numId="24">
    <w:abstractNumId w:val="16"/>
  </w:num>
  <w:num w:numId="25">
    <w:abstractNumId w:val="11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31391"/>
    <w:rsid w:val="00052779"/>
    <w:rsid w:val="000707F6"/>
    <w:rsid w:val="0007587A"/>
    <w:rsid w:val="00094135"/>
    <w:rsid w:val="000A06B3"/>
    <w:rsid w:val="000A209C"/>
    <w:rsid w:val="00154499"/>
    <w:rsid w:val="001607A6"/>
    <w:rsid w:val="001C155C"/>
    <w:rsid w:val="001D16ED"/>
    <w:rsid w:val="001D2867"/>
    <w:rsid w:val="00230558"/>
    <w:rsid w:val="00236472"/>
    <w:rsid w:val="00262A67"/>
    <w:rsid w:val="00287A1C"/>
    <w:rsid w:val="002A20B5"/>
    <w:rsid w:val="002D323E"/>
    <w:rsid w:val="002E7AFE"/>
    <w:rsid w:val="002F6C1D"/>
    <w:rsid w:val="00396A99"/>
    <w:rsid w:val="003E04B9"/>
    <w:rsid w:val="003F2514"/>
    <w:rsid w:val="00426352"/>
    <w:rsid w:val="0043140D"/>
    <w:rsid w:val="00435644"/>
    <w:rsid w:val="004859B7"/>
    <w:rsid w:val="004A678A"/>
    <w:rsid w:val="004A7362"/>
    <w:rsid w:val="004D024C"/>
    <w:rsid w:val="0051669F"/>
    <w:rsid w:val="00567E5A"/>
    <w:rsid w:val="00572A56"/>
    <w:rsid w:val="00573827"/>
    <w:rsid w:val="005A45AB"/>
    <w:rsid w:val="005F0DC8"/>
    <w:rsid w:val="0063609E"/>
    <w:rsid w:val="006536B1"/>
    <w:rsid w:val="006E60F5"/>
    <w:rsid w:val="006E7131"/>
    <w:rsid w:val="007743E5"/>
    <w:rsid w:val="008436AF"/>
    <w:rsid w:val="00897030"/>
    <w:rsid w:val="008D3314"/>
    <w:rsid w:val="008F2E56"/>
    <w:rsid w:val="009021A0"/>
    <w:rsid w:val="00914833"/>
    <w:rsid w:val="00926DB4"/>
    <w:rsid w:val="009316C8"/>
    <w:rsid w:val="00936089"/>
    <w:rsid w:val="00944E02"/>
    <w:rsid w:val="00952F9D"/>
    <w:rsid w:val="00957EFA"/>
    <w:rsid w:val="00962E8E"/>
    <w:rsid w:val="0098446F"/>
    <w:rsid w:val="009D6B7B"/>
    <w:rsid w:val="00A51AE1"/>
    <w:rsid w:val="00A84BA9"/>
    <w:rsid w:val="00AC1219"/>
    <w:rsid w:val="00AE5207"/>
    <w:rsid w:val="00AE558B"/>
    <w:rsid w:val="00AE67F0"/>
    <w:rsid w:val="00B414A8"/>
    <w:rsid w:val="00B668EB"/>
    <w:rsid w:val="00B7BE53"/>
    <w:rsid w:val="00B90559"/>
    <w:rsid w:val="00BA524C"/>
    <w:rsid w:val="00C1564D"/>
    <w:rsid w:val="00C91596"/>
    <w:rsid w:val="00D07144"/>
    <w:rsid w:val="00D07465"/>
    <w:rsid w:val="00D22275"/>
    <w:rsid w:val="00D32A64"/>
    <w:rsid w:val="00DD41D0"/>
    <w:rsid w:val="00DF474B"/>
    <w:rsid w:val="00DF7964"/>
    <w:rsid w:val="00E01593"/>
    <w:rsid w:val="00E52AFB"/>
    <w:rsid w:val="00E64B80"/>
    <w:rsid w:val="00E96070"/>
    <w:rsid w:val="00F10BBE"/>
    <w:rsid w:val="00F11117"/>
    <w:rsid w:val="00F4234A"/>
    <w:rsid w:val="00F75D2D"/>
    <w:rsid w:val="00F91083"/>
    <w:rsid w:val="00FB00EC"/>
    <w:rsid w:val="00FE0397"/>
    <w:rsid w:val="00FE42C0"/>
    <w:rsid w:val="071E54B7"/>
    <w:rsid w:val="094BD82C"/>
    <w:rsid w:val="0A0CC559"/>
    <w:rsid w:val="1017C16E"/>
    <w:rsid w:val="116FC9D0"/>
    <w:rsid w:val="127061A2"/>
    <w:rsid w:val="15238172"/>
    <w:rsid w:val="15A7B394"/>
    <w:rsid w:val="17C4B0D6"/>
    <w:rsid w:val="1D93CD10"/>
    <w:rsid w:val="1FD0F4DC"/>
    <w:rsid w:val="223924D3"/>
    <w:rsid w:val="229BC8C9"/>
    <w:rsid w:val="22FDEB11"/>
    <w:rsid w:val="241580EE"/>
    <w:rsid w:val="274D21B0"/>
    <w:rsid w:val="29A1A703"/>
    <w:rsid w:val="31876CB4"/>
    <w:rsid w:val="34C1158E"/>
    <w:rsid w:val="397CC015"/>
    <w:rsid w:val="3B68CFF4"/>
    <w:rsid w:val="3DC14C27"/>
    <w:rsid w:val="48039E1F"/>
    <w:rsid w:val="49539F8D"/>
    <w:rsid w:val="526E1549"/>
    <w:rsid w:val="59DB94D1"/>
    <w:rsid w:val="60B08BBF"/>
    <w:rsid w:val="63BA91B2"/>
    <w:rsid w:val="63C63F16"/>
    <w:rsid w:val="65CE426C"/>
    <w:rsid w:val="6658DF5B"/>
    <w:rsid w:val="674837B2"/>
    <w:rsid w:val="6BD150FB"/>
    <w:rsid w:val="71A7C7AA"/>
    <w:rsid w:val="7F599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B3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8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E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FE42C0"/>
  </w:style>
  <w:style w:type="character" w:customStyle="1" w:styleId="eop">
    <w:name w:val="eop"/>
    <w:basedOn w:val="DefaultParagraphFont"/>
    <w:rsid w:val="00FE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6B26B1C7-9E37-4C4F-9B00-85656DE7B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318</Words>
  <Characters>1349</Characters>
  <Application>Microsoft Office Word</Application>
  <DocSecurity>0</DocSecurity>
  <Lines>21</Lines>
  <Paragraphs>7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68</cp:revision>
  <dcterms:created xsi:type="dcterms:W3CDTF">2020-12-22T21:59:00Z</dcterms:created>
  <dcterms:modified xsi:type="dcterms:W3CDTF">2021-05-25T22:00:00Z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