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01B8" w14:textId="20B99AA6" w:rsidR="0097013C" w:rsidRPr="0009644F" w:rsidRDefault="00450166" w:rsidP="00450166">
      <w:pPr>
        <w:jc w:val="center"/>
        <w:rPr>
          <w:rFonts w:ascii="Bodoni MT" w:hAnsi="Bodoni MT" w:cs="Arial"/>
          <w:sz w:val="36"/>
          <w:szCs w:val="36"/>
        </w:rPr>
      </w:pPr>
      <w:bookmarkStart w:id="0" w:name="_GoBack"/>
      <w:bookmarkEnd w:id="0"/>
      <w:r w:rsidRPr="0009644F">
        <w:rPr>
          <w:rFonts w:ascii="Bodoni MT" w:hAnsi="Bodoni MT" w:cs="Arial"/>
          <w:sz w:val="36"/>
          <w:szCs w:val="36"/>
        </w:rPr>
        <w:t>Let it Be- Moment of Reflection</w:t>
      </w:r>
    </w:p>
    <w:p w14:paraId="2AA5DBCD" w14:textId="0B6E9059" w:rsidR="00450166" w:rsidRPr="00450166" w:rsidRDefault="00450166" w:rsidP="00450166">
      <w:pPr>
        <w:jc w:val="center"/>
        <w:rPr>
          <w:sz w:val="24"/>
          <w:szCs w:val="24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105E" wp14:editId="01796F5B">
                <wp:simplePos x="0" y="0"/>
                <wp:positionH relativeFrom="margin">
                  <wp:posOffset>393700</wp:posOffset>
                </wp:positionH>
                <wp:positionV relativeFrom="paragraph">
                  <wp:posOffset>311785</wp:posOffset>
                </wp:positionV>
                <wp:extent cx="53784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322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pt,24.55pt" to="454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450166">
        <w:rPr>
          <w:sz w:val="24"/>
          <w:szCs w:val="24"/>
        </w:rPr>
        <w:t>-Masterpiece Living</w:t>
      </w:r>
    </w:p>
    <w:p w14:paraId="2D7B3AC3" w14:textId="22DBC84C" w:rsidR="00450166" w:rsidRDefault="00450166" w:rsidP="00450166">
      <w:pPr>
        <w:jc w:val="center"/>
      </w:pPr>
    </w:p>
    <w:p w14:paraId="5CAE86F5" w14:textId="77777777" w:rsidR="00450166" w:rsidRP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>Directions:</w:t>
      </w:r>
    </w:p>
    <w:p w14:paraId="549B69A8" w14:textId="0F56388B" w:rsidR="00450166" w:rsidRP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>Take 10-20 minutes to read the quote below and reflect</w:t>
      </w:r>
      <w:r w:rsidR="0009644F">
        <w:rPr>
          <w:sz w:val="28"/>
          <w:szCs w:val="28"/>
        </w:rPr>
        <w:t xml:space="preserve"> with curiosity</w:t>
      </w:r>
      <w:r w:rsidRPr="00450166">
        <w:rPr>
          <w:sz w:val="28"/>
          <w:szCs w:val="28"/>
        </w:rPr>
        <w:t xml:space="preserve"> on the questions</w:t>
      </w:r>
      <w:r w:rsidR="0009644F">
        <w:rPr>
          <w:sz w:val="28"/>
          <w:szCs w:val="28"/>
        </w:rPr>
        <w:t xml:space="preserve"> that</w:t>
      </w:r>
      <w:r w:rsidRPr="00450166">
        <w:rPr>
          <w:sz w:val="28"/>
          <w:szCs w:val="28"/>
        </w:rPr>
        <w:t xml:space="preserve"> follow. You may </w:t>
      </w:r>
      <w:r w:rsidR="0009644F" w:rsidRPr="00450166">
        <w:rPr>
          <w:sz w:val="28"/>
          <w:szCs w:val="28"/>
        </w:rPr>
        <w:t>journal</w:t>
      </w:r>
      <w:r w:rsidRPr="00450166">
        <w:rPr>
          <w:sz w:val="28"/>
          <w:szCs w:val="28"/>
        </w:rPr>
        <w:t xml:space="preserve"> your response to them, chat about them with someone in your home or via video chat, or simply let them rest in your conscious and sub-conscious.</w:t>
      </w:r>
    </w:p>
    <w:p w14:paraId="1CEBAD04" w14:textId="77777777" w:rsidR="00450166" w:rsidRPr="00450166" w:rsidRDefault="00450166" w:rsidP="00450166">
      <w:pPr>
        <w:jc w:val="both"/>
        <w:rPr>
          <w:sz w:val="28"/>
          <w:szCs w:val="28"/>
        </w:rPr>
      </w:pPr>
    </w:p>
    <w:p w14:paraId="649FD9FC" w14:textId="21EE909D" w:rsidR="00450166" w:rsidRPr="00450166" w:rsidRDefault="00450166" w:rsidP="00450166">
      <w:pPr>
        <w:spacing w:after="0"/>
        <w:jc w:val="center"/>
        <w:rPr>
          <w:sz w:val="28"/>
          <w:szCs w:val="28"/>
        </w:rPr>
      </w:pPr>
      <w:r w:rsidRPr="00450166">
        <w:rPr>
          <w:sz w:val="28"/>
          <w:szCs w:val="28"/>
        </w:rPr>
        <w:t xml:space="preserve">Be content with what you </w:t>
      </w:r>
      <w:proofErr w:type="gramStart"/>
      <w:r w:rsidRPr="00450166">
        <w:rPr>
          <w:sz w:val="28"/>
          <w:szCs w:val="28"/>
        </w:rPr>
        <w:t>have;</w:t>
      </w:r>
      <w:proofErr w:type="gramEnd"/>
    </w:p>
    <w:p w14:paraId="5E4A7C37" w14:textId="582E97ED" w:rsidR="00450166" w:rsidRPr="00450166" w:rsidRDefault="00450166" w:rsidP="00450166">
      <w:pPr>
        <w:spacing w:after="0"/>
        <w:jc w:val="center"/>
        <w:rPr>
          <w:sz w:val="28"/>
          <w:szCs w:val="28"/>
        </w:rPr>
      </w:pPr>
      <w:r w:rsidRPr="00450166">
        <w:rPr>
          <w:sz w:val="28"/>
          <w:szCs w:val="28"/>
        </w:rPr>
        <w:t>rejoice in the way things are.</w:t>
      </w:r>
    </w:p>
    <w:p w14:paraId="3082A44F" w14:textId="74982AC3" w:rsidR="00450166" w:rsidRPr="00450166" w:rsidRDefault="00450166" w:rsidP="00450166">
      <w:pPr>
        <w:spacing w:after="0"/>
        <w:jc w:val="center"/>
        <w:rPr>
          <w:sz w:val="28"/>
          <w:szCs w:val="28"/>
        </w:rPr>
      </w:pPr>
      <w:r w:rsidRPr="00450166">
        <w:rPr>
          <w:sz w:val="28"/>
          <w:szCs w:val="28"/>
        </w:rPr>
        <w:t>When you realize there is nothing lacking,</w:t>
      </w:r>
    </w:p>
    <w:p w14:paraId="0CAD767A" w14:textId="461258E3" w:rsidR="00450166" w:rsidRPr="00450166" w:rsidRDefault="00450166" w:rsidP="00450166">
      <w:pPr>
        <w:spacing w:after="0"/>
        <w:jc w:val="center"/>
        <w:rPr>
          <w:sz w:val="28"/>
          <w:szCs w:val="28"/>
        </w:rPr>
      </w:pPr>
      <w:r w:rsidRPr="00450166">
        <w:rPr>
          <w:sz w:val="28"/>
          <w:szCs w:val="28"/>
        </w:rPr>
        <w:t>the whole world belongs to you.</w:t>
      </w:r>
    </w:p>
    <w:p w14:paraId="48E8DE19" w14:textId="5E9A8186" w:rsidR="00450166" w:rsidRDefault="00450166" w:rsidP="00450166">
      <w:pPr>
        <w:spacing w:after="0"/>
        <w:jc w:val="center"/>
        <w:rPr>
          <w:sz w:val="28"/>
          <w:szCs w:val="28"/>
        </w:rPr>
      </w:pPr>
      <w:r w:rsidRPr="00450166">
        <w:rPr>
          <w:sz w:val="28"/>
          <w:szCs w:val="28"/>
        </w:rPr>
        <w:t>~Lao-Tzu</w:t>
      </w:r>
    </w:p>
    <w:p w14:paraId="6867ECA3" w14:textId="75EE05D3" w:rsidR="00450166" w:rsidRDefault="00450166" w:rsidP="00450166">
      <w:pPr>
        <w:spacing w:after="0"/>
        <w:rPr>
          <w:sz w:val="28"/>
          <w:szCs w:val="28"/>
        </w:rPr>
      </w:pPr>
    </w:p>
    <w:p w14:paraId="4B2B2B02" w14:textId="521DC93C" w:rsidR="00450166" w:rsidRDefault="00450166" w:rsidP="00450166">
      <w:pPr>
        <w:spacing w:after="0"/>
        <w:rPr>
          <w:sz w:val="28"/>
          <w:szCs w:val="28"/>
        </w:rPr>
      </w:pPr>
    </w:p>
    <w:p w14:paraId="765B52EF" w14:textId="1A80E464" w:rsidR="0009644F" w:rsidRDefault="0009644F" w:rsidP="00096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0166">
        <w:rPr>
          <w:sz w:val="28"/>
          <w:szCs w:val="28"/>
        </w:rPr>
        <w:t>What patterns of discontent</w:t>
      </w:r>
      <w:r>
        <w:rPr>
          <w:sz w:val="28"/>
          <w:szCs w:val="28"/>
        </w:rPr>
        <w:t xml:space="preserve"> </w:t>
      </w:r>
      <w:r w:rsidR="00450166">
        <w:rPr>
          <w:sz w:val="28"/>
          <w:szCs w:val="28"/>
        </w:rPr>
        <w:t xml:space="preserve">do you fall into? What areas of your life feel like they are </w:t>
      </w:r>
      <w:r>
        <w:rPr>
          <w:sz w:val="28"/>
          <w:szCs w:val="28"/>
        </w:rPr>
        <w:t>lacking,</w:t>
      </w:r>
      <w:r w:rsidR="00450166">
        <w:rPr>
          <w:sz w:val="28"/>
          <w:szCs w:val="28"/>
        </w:rPr>
        <w:t xml:space="preserve"> or you would like them to be different? </w:t>
      </w:r>
    </w:p>
    <w:p w14:paraId="5BBDF702" w14:textId="78E9AB4A" w:rsidR="00450166" w:rsidRDefault="0009644F" w:rsidP="0009644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a. What can you learn from these patterns? What are they trying to teach you? </w:t>
      </w:r>
    </w:p>
    <w:p w14:paraId="14E92790" w14:textId="337DF7F2" w:rsidR="0009644F" w:rsidRDefault="0009644F" w:rsidP="0009644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b. If a friend was sharing their sorrow around this same topic in their life, what advice would you give them?</w:t>
      </w:r>
    </w:p>
    <w:p w14:paraId="029DC2E1" w14:textId="7949DB8C" w:rsidR="0009644F" w:rsidRDefault="0009644F" w:rsidP="0009644F">
      <w:pPr>
        <w:spacing w:after="0"/>
        <w:ind w:firstLine="720"/>
        <w:rPr>
          <w:sz w:val="28"/>
          <w:szCs w:val="28"/>
        </w:rPr>
      </w:pPr>
    </w:p>
    <w:p w14:paraId="77653BF8" w14:textId="01BA95A1" w:rsidR="00450166" w:rsidRDefault="00450166" w:rsidP="00450166">
      <w:pPr>
        <w:spacing w:after="0"/>
        <w:rPr>
          <w:sz w:val="28"/>
          <w:szCs w:val="28"/>
        </w:rPr>
      </w:pPr>
    </w:p>
    <w:p w14:paraId="60C889D2" w14:textId="7048DC44" w:rsidR="0009644F" w:rsidRDefault="0009644F" w:rsidP="00096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What do you have in your life that you can celebrate and give gratitude for right now? </w:t>
      </w:r>
    </w:p>
    <w:p w14:paraId="3637035B" w14:textId="77888E33" w:rsidR="0009644F" w:rsidRDefault="0009644F" w:rsidP="0009644F">
      <w:pPr>
        <w:spacing w:after="0"/>
        <w:rPr>
          <w:sz w:val="28"/>
          <w:szCs w:val="28"/>
        </w:rPr>
      </w:pPr>
    </w:p>
    <w:p w14:paraId="4CC43A0E" w14:textId="2EE42E8E" w:rsidR="0009644F" w:rsidRDefault="0009644F" w:rsidP="00096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Spend 5-10 minutes sharing your gratitude for the way life is right now via a journal, friend or in prayer. </w:t>
      </w:r>
    </w:p>
    <w:p w14:paraId="6E0AF0C4" w14:textId="4147BA53" w:rsidR="00450166" w:rsidRPr="00450166" w:rsidRDefault="0009644F" w:rsidP="00450166">
      <w:pPr>
        <w:spacing w:after="0"/>
        <w:rPr>
          <w:sz w:val="28"/>
          <w:szCs w:val="28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D672" wp14:editId="4C5F4EC6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537845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1DB3B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95pt" to="423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sectPr w:rsidR="00450166" w:rsidRPr="0045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TYwtjAyNDUzMbFQ0lEKTi0uzszPAykwrAUAv3xZhywAAAA="/>
  </w:docVars>
  <w:rsids>
    <w:rsidRoot w:val="00450166"/>
    <w:rsid w:val="0009644F"/>
    <w:rsid w:val="00450166"/>
    <w:rsid w:val="0097013C"/>
    <w:rsid w:val="00E4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BA33"/>
  <w15:chartTrackingRefBased/>
  <w15:docId w15:val="{F3542FF6-9DCF-43DD-92B4-8493C20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DFFE6A6C3B468196733DF3E2778C" ma:contentTypeVersion="12" ma:contentTypeDescription="Create a new document." ma:contentTypeScope="" ma:versionID="fb3fdc275abc300e87fc7bc6f1665217">
  <xsd:schema xmlns:xsd="http://www.w3.org/2001/XMLSchema" xmlns:xs="http://www.w3.org/2001/XMLSchema" xmlns:p="http://schemas.microsoft.com/office/2006/metadata/properties" xmlns:ns3="7f60117b-2a26-4208-89f8-bbe41341619b" xmlns:ns4="ff8a1d4d-a574-421d-b313-d8f896b2fcb7" targetNamespace="http://schemas.microsoft.com/office/2006/metadata/properties" ma:root="true" ma:fieldsID="14a889ee93496c08234352f33cbeee93" ns3:_="" ns4:_="">
    <xsd:import namespace="7f60117b-2a26-4208-89f8-bbe41341619b"/>
    <xsd:import namespace="ff8a1d4d-a574-421d-b313-d8f896b2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117b-2a26-4208-89f8-bbe41341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1d4d-a574-421d-b313-d8f896b2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FD314-65E7-4F3B-BE7E-96E46BA9F0C9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ff8a1d4d-a574-421d-b313-d8f896b2fcb7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7f60117b-2a26-4208-89f8-bbe41341619b"/>
  </ds:schemaRefs>
</ds:datastoreItem>
</file>

<file path=customXml/itemProps2.xml><?xml version="1.0" encoding="utf-8"?>
<ds:datastoreItem xmlns:ds="http://schemas.openxmlformats.org/officeDocument/2006/customXml" ds:itemID="{603F9D58-EF40-4E68-9E82-ABFE2B321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6FCA9-283D-42ED-8E94-7D19B1FF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117b-2a26-4208-89f8-bbe41341619b"/>
    <ds:schemaRef ds:uri="ff8a1d4d-a574-421d-b313-d8f896b2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Kai Hillberry</cp:lastModifiedBy>
  <cp:revision>2</cp:revision>
  <dcterms:created xsi:type="dcterms:W3CDTF">2020-03-17T23:03:00Z</dcterms:created>
  <dcterms:modified xsi:type="dcterms:W3CDTF">2020-03-17T23:03:00Z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0x0101003ED3DFFE6A6C3B468196733DF3E2778C</vt:lpwstr>
  </property>
</Properties>
</file>