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BC55B" w14:textId="4D786A03" w:rsidR="0092143A" w:rsidRDefault="00823488" w:rsidP="002B6FCC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28"/>
        </w:rPr>
      </w:pPr>
      <w:r>
        <w:rPr>
          <w:rFonts w:cs="Arial"/>
          <w:b/>
          <w:color w:val="1A1A1A"/>
          <w:sz w:val="28"/>
          <w:szCs w:val="28"/>
        </w:rPr>
        <w:t>Health</w:t>
      </w:r>
      <w:r w:rsidR="00021619">
        <w:rPr>
          <w:rFonts w:cs="Arial"/>
          <w:b/>
          <w:color w:val="1A1A1A"/>
          <w:sz w:val="28"/>
          <w:szCs w:val="28"/>
        </w:rPr>
        <w:t xml:space="preserve"> Tips to Foil Dementia</w:t>
      </w:r>
    </w:p>
    <w:p w14:paraId="11758098" w14:textId="316F3EC0" w:rsidR="002B6FCC" w:rsidRDefault="002B6FCC" w:rsidP="002B6FCC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 w:rsidRPr="00021619">
        <w:rPr>
          <w:rFonts w:cs="Arial"/>
          <w:color w:val="1A1A1A"/>
        </w:rPr>
        <w:t xml:space="preserve">By: </w:t>
      </w:r>
      <w:r w:rsidRPr="00021619">
        <w:rPr>
          <w:rFonts w:cs="Arial"/>
          <w:i/>
          <w:color w:val="1A1A1A"/>
        </w:rPr>
        <w:t>Dr. Roger Landry</w:t>
      </w:r>
      <w:r w:rsidRPr="00021619">
        <w:rPr>
          <w:rFonts w:cs="Arial"/>
          <w:color w:val="1A1A1A"/>
        </w:rPr>
        <w:t xml:space="preserve"> </w:t>
      </w:r>
    </w:p>
    <w:p w14:paraId="77A9BD4F" w14:textId="77777777" w:rsidR="00021619" w:rsidRDefault="00021619" w:rsidP="002B6FCC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</w:p>
    <w:p w14:paraId="14254890" w14:textId="7079471B" w:rsidR="00021619" w:rsidRDefault="00021619" w:rsidP="002B6FCC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r>
        <w:rPr>
          <w:rFonts w:cs="Arial"/>
          <w:color w:val="1A1A1A"/>
        </w:rPr>
        <w:t>Award-Winning Author of:</w:t>
      </w:r>
    </w:p>
    <w:p w14:paraId="27D6633B" w14:textId="755D8298" w:rsidR="00021619" w:rsidRPr="00021619" w:rsidRDefault="00021619" w:rsidP="002B6FCC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1A1A1A"/>
        </w:rPr>
      </w:pPr>
      <w:r w:rsidRPr="00021619">
        <w:rPr>
          <w:rFonts w:cs="Arial"/>
          <w:i/>
          <w:color w:val="1A1A1A"/>
        </w:rPr>
        <w:t xml:space="preserve">Live Long, Die Short: A Guide to Authentic Health and Successful Aging </w:t>
      </w:r>
    </w:p>
    <w:p w14:paraId="081F10E6" w14:textId="77777777" w:rsidR="0092143A" w:rsidRDefault="0092143A" w:rsidP="0092143A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14:paraId="5E24E778" w14:textId="7BD75952" w:rsidR="00021619" w:rsidRPr="00CA460B" w:rsidRDefault="00212AE3" w:rsidP="0092143A">
      <w:pPr>
        <w:widowControl w:val="0"/>
        <w:autoSpaceDE w:val="0"/>
        <w:autoSpaceDN w:val="0"/>
        <w:adjustRightInd w:val="0"/>
        <w:rPr>
          <w:rFonts w:cs="Arial"/>
        </w:rPr>
      </w:pPr>
      <w:r w:rsidRPr="00CA460B">
        <w:rPr>
          <w:rFonts w:cs="Arial"/>
        </w:rPr>
        <w:t>A</w:t>
      </w:r>
      <w:r w:rsidR="00021619" w:rsidRPr="00CA460B">
        <w:rPr>
          <w:rFonts w:cs="Arial"/>
        </w:rPr>
        <w:t xml:space="preserve"> long-term study that began in 1986 and continued for more than twenty years tracked the lifestyles and mental decline in a group of nuns. Upon death, autopsies showed that many </w:t>
      </w:r>
      <w:r w:rsidR="00DB3094" w:rsidRPr="00CA460B">
        <w:rPr>
          <w:rFonts w:cs="Arial"/>
        </w:rPr>
        <w:t>had Alzheimer’s brains</w:t>
      </w:r>
      <w:proofErr w:type="gramStart"/>
      <w:r w:rsidR="00DB3094" w:rsidRPr="00CA460B">
        <w:rPr>
          <w:rFonts w:cs="Arial"/>
        </w:rPr>
        <w:t>;</w:t>
      </w:r>
      <w:proofErr w:type="gramEnd"/>
      <w:r w:rsidR="00021619" w:rsidRPr="00CA460B">
        <w:rPr>
          <w:rFonts w:cs="Arial"/>
        </w:rPr>
        <w:t xml:space="preserve"> tangl</w:t>
      </w:r>
      <w:r w:rsidR="00DB3094" w:rsidRPr="00CA460B">
        <w:rPr>
          <w:rFonts w:cs="Arial"/>
        </w:rPr>
        <w:t>es of neurons and</w:t>
      </w:r>
      <w:r w:rsidR="00021619" w:rsidRPr="00CA460B">
        <w:rPr>
          <w:rFonts w:cs="Arial"/>
        </w:rPr>
        <w:t xml:space="preserve"> plaque</w:t>
      </w:r>
      <w:r w:rsidR="00DB3094" w:rsidRPr="00CA460B">
        <w:rPr>
          <w:rFonts w:cs="Arial"/>
        </w:rPr>
        <w:t>s</w:t>
      </w:r>
      <w:r w:rsidR="00021619" w:rsidRPr="00CA460B">
        <w:rPr>
          <w:rFonts w:cs="Arial"/>
        </w:rPr>
        <w:t xml:space="preserve"> of beta amyloid </w:t>
      </w:r>
      <w:r w:rsidR="00DB3094" w:rsidRPr="00CA460B">
        <w:rPr>
          <w:rFonts w:cs="Arial"/>
        </w:rPr>
        <w:t>material. Normally, these are associated with</w:t>
      </w:r>
      <w:r w:rsidR="00021619" w:rsidRPr="00CA460B">
        <w:rPr>
          <w:rFonts w:cs="Arial"/>
        </w:rPr>
        <w:t xml:space="preserve"> Alzheimer’s Diseases, and yet there </w:t>
      </w:r>
      <w:r w:rsidR="00DB3094" w:rsidRPr="00CA460B">
        <w:rPr>
          <w:rFonts w:cs="Arial"/>
        </w:rPr>
        <w:t xml:space="preserve">were no signs or symptoms of the disease. </w:t>
      </w:r>
      <w:r w:rsidRPr="00CA460B">
        <w:rPr>
          <w:rFonts w:cs="Arial"/>
        </w:rPr>
        <w:t>The in</w:t>
      </w:r>
      <w:r w:rsidR="00DB3094" w:rsidRPr="00CA460B">
        <w:rPr>
          <w:rFonts w:cs="Arial"/>
        </w:rPr>
        <w:t>vestigators concluded that the nuns’</w:t>
      </w:r>
      <w:r w:rsidRPr="00CA460B">
        <w:rPr>
          <w:rFonts w:cs="Arial"/>
        </w:rPr>
        <w:t xml:space="preserve"> lifestyle, which included regular physical and mental activity, protected them from the onset of the symptoms of dementia</w:t>
      </w:r>
      <w:r w:rsidR="000A7C69" w:rsidRPr="00CA460B">
        <w:rPr>
          <w:rFonts w:cs="Arial"/>
        </w:rPr>
        <w:t xml:space="preserve">, even when the disease was anatomically present. Subsequent studies </w:t>
      </w:r>
      <w:r w:rsidR="00DB3094" w:rsidRPr="00CA460B">
        <w:rPr>
          <w:rFonts w:cs="Arial"/>
        </w:rPr>
        <w:t xml:space="preserve">have consistently demonstrated </w:t>
      </w:r>
      <w:r w:rsidR="000A7C69" w:rsidRPr="00CA460B">
        <w:rPr>
          <w:rFonts w:cs="Arial"/>
        </w:rPr>
        <w:t>that cognitive stimulation</w:t>
      </w:r>
      <w:r w:rsidR="00DB3094" w:rsidRPr="00CA460B">
        <w:rPr>
          <w:rFonts w:cs="Arial"/>
        </w:rPr>
        <w:t xml:space="preserve">, particularly learning new things, </w:t>
      </w:r>
      <w:r w:rsidR="000A7C69" w:rsidRPr="00CA460B">
        <w:rPr>
          <w:rFonts w:cs="Arial"/>
        </w:rPr>
        <w:t>improves memory and brain hea</w:t>
      </w:r>
      <w:r w:rsidR="00DB3094" w:rsidRPr="00CA460B">
        <w:rPr>
          <w:rFonts w:cs="Arial"/>
        </w:rPr>
        <w:t>lth and lowers the risk of developing the symptoms of</w:t>
      </w:r>
      <w:r w:rsidR="000A7C69" w:rsidRPr="00CA460B">
        <w:rPr>
          <w:rFonts w:cs="Arial"/>
        </w:rPr>
        <w:t xml:space="preserve"> dementia. </w:t>
      </w:r>
    </w:p>
    <w:p w14:paraId="48D0E213" w14:textId="77777777" w:rsidR="00021619" w:rsidRPr="00823488" w:rsidRDefault="00021619" w:rsidP="0092143A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</w:p>
    <w:p w14:paraId="531D586E" w14:textId="7C49AC6D" w:rsidR="00021619" w:rsidRPr="00823488" w:rsidRDefault="00225AC3" w:rsidP="0092143A">
      <w:pPr>
        <w:widowControl w:val="0"/>
        <w:autoSpaceDE w:val="0"/>
        <w:autoSpaceDN w:val="0"/>
        <w:adjustRightInd w:val="0"/>
        <w:rPr>
          <w:rFonts w:cs="Arial"/>
          <w:b/>
          <w:color w:val="1A1A1A"/>
        </w:rPr>
      </w:pPr>
      <w:r w:rsidRPr="00823488">
        <w:rPr>
          <w:rFonts w:cs="Arial"/>
          <w:b/>
          <w:color w:val="1A1A1A"/>
        </w:rPr>
        <w:t xml:space="preserve">Brainy Knowledge We Now Know … </w:t>
      </w:r>
    </w:p>
    <w:p w14:paraId="1D183260" w14:textId="65EA9CC6" w:rsidR="00225AC3" w:rsidRPr="00CA460B" w:rsidRDefault="00225AC3" w:rsidP="0092143A">
      <w:pPr>
        <w:widowControl w:val="0"/>
        <w:autoSpaceDE w:val="0"/>
        <w:autoSpaceDN w:val="0"/>
        <w:adjustRightInd w:val="0"/>
        <w:rPr>
          <w:rFonts w:cs="Arial"/>
        </w:rPr>
      </w:pPr>
      <w:r w:rsidRPr="00CA460B">
        <w:rPr>
          <w:rFonts w:cs="Arial"/>
        </w:rPr>
        <w:t xml:space="preserve">We know </w:t>
      </w:r>
      <w:r w:rsidR="001236D9" w:rsidRPr="00CA460B">
        <w:rPr>
          <w:rFonts w:cs="Arial"/>
        </w:rPr>
        <w:t>now that our brain</w:t>
      </w:r>
      <w:r w:rsidRPr="00CA460B">
        <w:rPr>
          <w:rFonts w:cs="Arial"/>
        </w:rPr>
        <w:t xml:space="preserve"> continue</w:t>
      </w:r>
      <w:r w:rsidR="001236D9" w:rsidRPr="00CA460B">
        <w:rPr>
          <w:rFonts w:cs="Arial"/>
        </w:rPr>
        <w:t>s</w:t>
      </w:r>
      <w:r w:rsidRPr="00CA460B">
        <w:rPr>
          <w:rFonts w:cs="Arial"/>
        </w:rPr>
        <w:t xml:space="preserve"> to </w:t>
      </w:r>
      <w:r w:rsidR="00DB3094" w:rsidRPr="00CA460B">
        <w:rPr>
          <w:rFonts w:cs="Arial"/>
        </w:rPr>
        <w:t>develop across a lifespan, rewiring itself in response to stimulation or injury.</w:t>
      </w:r>
      <w:r w:rsidR="00CA460B" w:rsidRPr="00CA460B">
        <w:rPr>
          <w:rFonts w:cs="Arial"/>
        </w:rPr>
        <w:t xml:space="preserve">  </w:t>
      </w:r>
      <w:r w:rsidR="00DB3094" w:rsidRPr="00CA460B">
        <w:rPr>
          <w:rFonts w:cs="Arial"/>
        </w:rPr>
        <w:t>We refer to this lifelong ability</w:t>
      </w:r>
      <w:r w:rsidRPr="00CA460B">
        <w:rPr>
          <w:rFonts w:cs="Arial"/>
        </w:rPr>
        <w:t xml:space="preserve"> as “neuroplas</w:t>
      </w:r>
      <w:r w:rsidR="00DB3094" w:rsidRPr="00CA460B">
        <w:rPr>
          <w:rFonts w:cs="Arial"/>
        </w:rPr>
        <w:t>ticity.” Neuroplasticity</w:t>
      </w:r>
      <w:r w:rsidRPr="00CA460B">
        <w:rPr>
          <w:rFonts w:cs="Arial"/>
        </w:rPr>
        <w:t xml:space="preserve"> all</w:t>
      </w:r>
      <w:r w:rsidR="00DB3094" w:rsidRPr="00CA460B">
        <w:rPr>
          <w:rFonts w:cs="Arial"/>
        </w:rPr>
        <w:t>ows neural connections</w:t>
      </w:r>
      <w:r w:rsidRPr="00CA460B">
        <w:rPr>
          <w:rFonts w:cs="Arial"/>
        </w:rPr>
        <w:t xml:space="preserve"> in the brain to compensate for disease and injury</w:t>
      </w:r>
      <w:r w:rsidR="00DB3094" w:rsidRPr="00CA460B">
        <w:rPr>
          <w:rFonts w:cs="Arial"/>
        </w:rPr>
        <w:t xml:space="preserve"> and make adjustments to change. </w:t>
      </w:r>
      <w:r w:rsidRPr="00CA460B">
        <w:rPr>
          <w:rFonts w:cs="Arial"/>
        </w:rPr>
        <w:t xml:space="preserve">Our brains produce nearly 10,000 new </w:t>
      </w:r>
      <w:r w:rsidR="00B303A7" w:rsidRPr="00CA460B">
        <w:rPr>
          <w:rFonts w:cs="Arial"/>
        </w:rPr>
        <w:t>cells every day</w:t>
      </w:r>
      <w:r w:rsidR="001236D9" w:rsidRPr="00CA460B">
        <w:rPr>
          <w:rFonts w:cs="Arial"/>
        </w:rPr>
        <w:t xml:space="preserve"> (called neurogenesis)</w:t>
      </w:r>
      <w:r w:rsidR="00DB3094" w:rsidRPr="00CA460B">
        <w:rPr>
          <w:rFonts w:cs="Arial"/>
        </w:rPr>
        <w:t xml:space="preserve"> in some regions</w:t>
      </w:r>
      <w:r w:rsidR="001236D9" w:rsidRPr="00CA460B">
        <w:rPr>
          <w:rFonts w:cs="Arial"/>
        </w:rPr>
        <w:t>,</w:t>
      </w:r>
      <w:r w:rsidR="00DB3094" w:rsidRPr="00CA460B">
        <w:rPr>
          <w:rFonts w:cs="Arial"/>
        </w:rPr>
        <w:t xml:space="preserve"> and if the brain is cha</w:t>
      </w:r>
      <w:r w:rsidR="001236D9" w:rsidRPr="00CA460B">
        <w:rPr>
          <w:rFonts w:cs="Arial"/>
        </w:rPr>
        <w:t>llenged with learning, these ne</w:t>
      </w:r>
      <w:r w:rsidR="00DB3094" w:rsidRPr="00CA460B">
        <w:rPr>
          <w:rFonts w:cs="Arial"/>
        </w:rPr>
        <w:t>u</w:t>
      </w:r>
      <w:r w:rsidR="001236D9" w:rsidRPr="00CA460B">
        <w:rPr>
          <w:rFonts w:cs="Arial"/>
        </w:rPr>
        <w:t>r</w:t>
      </w:r>
      <w:r w:rsidR="00DB3094" w:rsidRPr="00CA460B">
        <w:rPr>
          <w:rFonts w:cs="Arial"/>
        </w:rPr>
        <w:t>ons</w:t>
      </w:r>
      <w:r w:rsidR="00B303A7" w:rsidRPr="00CA460B">
        <w:rPr>
          <w:rFonts w:cs="Arial"/>
        </w:rPr>
        <w:t xml:space="preserve"> </w:t>
      </w:r>
      <w:r w:rsidR="001236D9" w:rsidRPr="00CA460B">
        <w:rPr>
          <w:rFonts w:cs="Arial"/>
        </w:rPr>
        <w:t xml:space="preserve">will </w:t>
      </w:r>
      <w:r w:rsidR="00B303A7" w:rsidRPr="00CA460B">
        <w:rPr>
          <w:rFonts w:cs="Arial"/>
        </w:rPr>
        <w:t xml:space="preserve">become incorporated into new pathways. </w:t>
      </w:r>
      <w:r w:rsidRPr="00CA460B">
        <w:rPr>
          <w:rFonts w:cs="Arial"/>
        </w:rPr>
        <w:t xml:space="preserve">Exercise your brain, and you </w:t>
      </w:r>
      <w:r w:rsidR="001236D9" w:rsidRPr="00CA460B">
        <w:rPr>
          <w:rFonts w:cs="Arial"/>
        </w:rPr>
        <w:t xml:space="preserve">can strengthen it somewhat like </w:t>
      </w:r>
      <w:r w:rsidRPr="00CA460B">
        <w:rPr>
          <w:rFonts w:cs="Arial"/>
        </w:rPr>
        <w:t>a muscle, the</w:t>
      </w:r>
      <w:r w:rsidR="001236D9" w:rsidRPr="00CA460B">
        <w:rPr>
          <w:rFonts w:cs="Arial"/>
        </w:rPr>
        <w:t>reby enhancing your memory and cognitive ability</w:t>
      </w:r>
      <w:r w:rsidRPr="00CA460B">
        <w:rPr>
          <w:rFonts w:cs="Arial"/>
        </w:rPr>
        <w:t>. Do</w:t>
      </w:r>
      <w:r w:rsidR="001236D9" w:rsidRPr="00CA460B">
        <w:rPr>
          <w:rFonts w:cs="Arial"/>
        </w:rPr>
        <w:t>n’t use your brain, and the critical neural roadways will atrophy and no longer be able to be used.</w:t>
      </w:r>
    </w:p>
    <w:p w14:paraId="480CF5EB" w14:textId="77777777" w:rsidR="002B6FCC" w:rsidRPr="00823488" w:rsidRDefault="002B6FCC" w:rsidP="00C63C4E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hd w:val="clear" w:color="auto" w:fill="FFFFFF"/>
        </w:rPr>
      </w:pPr>
    </w:p>
    <w:p w14:paraId="1D2614BC" w14:textId="364E66D3" w:rsidR="002B6FCC" w:rsidRPr="00823488" w:rsidRDefault="00823488" w:rsidP="00C63C4E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hd w:val="clear" w:color="auto" w:fill="FFFFFF"/>
        </w:rPr>
      </w:pPr>
      <w:r w:rsidRPr="00823488">
        <w:rPr>
          <w:b/>
          <w:bCs/>
          <w:color w:val="000000" w:themeColor="text1"/>
          <w:shd w:val="clear" w:color="auto" w:fill="FFFFFF"/>
        </w:rPr>
        <w:t>Five Ways</w:t>
      </w:r>
      <w:r w:rsidR="002B6FCC" w:rsidRPr="00823488">
        <w:rPr>
          <w:b/>
          <w:bCs/>
          <w:color w:val="000000" w:themeColor="text1"/>
          <w:shd w:val="clear" w:color="auto" w:fill="FFFFFF"/>
        </w:rPr>
        <w:t xml:space="preserve"> to Improve Your Brain</w:t>
      </w:r>
    </w:p>
    <w:p w14:paraId="73C2F89E" w14:textId="2016DF42" w:rsidR="002B6FCC" w:rsidRDefault="00823488" w:rsidP="00C63C4E">
      <w:pPr>
        <w:widowControl w:val="0"/>
        <w:autoSpaceDE w:val="0"/>
        <w:autoSpaceDN w:val="0"/>
        <w:adjustRightInd w:val="0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If you’re looking to flex some brain muscle for long-term cognitive health, here are five tips for getting started … </w:t>
      </w:r>
    </w:p>
    <w:p w14:paraId="287FA1B9" w14:textId="77777777" w:rsidR="00823488" w:rsidRDefault="00823488" w:rsidP="00C63C4E">
      <w:pPr>
        <w:widowControl w:val="0"/>
        <w:autoSpaceDE w:val="0"/>
        <w:autoSpaceDN w:val="0"/>
        <w:adjustRightInd w:val="0"/>
        <w:rPr>
          <w:bCs/>
          <w:color w:val="000000" w:themeColor="text1"/>
          <w:shd w:val="clear" w:color="auto" w:fill="FFFFFF"/>
        </w:rPr>
      </w:pPr>
    </w:p>
    <w:p w14:paraId="436BF945" w14:textId="4143B7D2" w:rsidR="00823488" w:rsidRDefault="00823488" w:rsidP="008234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color w:val="000000" w:themeColor="text1"/>
          <w:shd w:val="clear" w:color="auto" w:fill="FFFFFF"/>
        </w:rPr>
      </w:pPr>
      <w:r w:rsidRPr="00823488">
        <w:rPr>
          <w:b/>
          <w:bCs/>
          <w:color w:val="000000" w:themeColor="text1"/>
          <w:shd w:val="clear" w:color="auto" w:fill="FFFFFF"/>
        </w:rPr>
        <w:t>Challenge Your Brain</w:t>
      </w:r>
      <w:r w:rsidRPr="00823488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– Learning new things (such as</w:t>
      </w:r>
      <w:r w:rsidR="001236D9">
        <w:rPr>
          <w:bCs/>
          <w:color w:val="000000" w:themeColor="text1"/>
          <w:shd w:val="clear" w:color="auto" w:fill="FFFFFF"/>
        </w:rPr>
        <w:t xml:space="preserve"> a new language </w:t>
      </w:r>
      <w:proofErr w:type="gramStart"/>
      <w:r w:rsidR="001236D9">
        <w:rPr>
          <w:bCs/>
          <w:color w:val="000000" w:themeColor="text1"/>
          <w:shd w:val="clear" w:color="auto" w:fill="FFFFFF"/>
        </w:rPr>
        <w:t>or  musical</w:t>
      </w:r>
      <w:proofErr w:type="gramEnd"/>
      <w:r w:rsidR="001236D9">
        <w:rPr>
          <w:bCs/>
          <w:color w:val="000000" w:themeColor="text1"/>
          <w:shd w:val="clear" w:color="auto" w:fill="FFFFFF"/>
        </w:rPr>
        <w:t xml:space="preserve"> instrument</w:t>
      </w:r>
      <w:r>
        <w:rPr>
          <w:bCs/>
          <w:color w:val="000000" w:themeColor="text1"/>
          <w:shd w:val="clear" w:color="auto" w:fill="FFFFFF"/>
        </w:rPr>
        <w:t xml:space="preserve">) gives the brain constant stimulation to keep the pathways it has and to </w:t>
      </w:r>
      <w:r w:rsidR="004339AD">
        <w:rPr>
          <w:bCs/>
          <w:color w:val="000000" w:themeColor="text1"/>
          <w:shd w:val="clear" w:color="auto" w:fill="FFFFFF"/>
        </w:rPr>
        <w:t>develop new ones. Additional brainteasers</w:t>
      </w:r>
      <w:r>
        <w:rPr>
          <w:bCs/>
          <w:color w:val="000000" w:themeColor="text1"/>
          <w:shd w:val="clear" w:color="auto" w:fill="FFFFFF"/>
        </w:rPr>
        <w:t xml:space="preserve"> include simple t</w:t>
      </w:r>
      <w:r w:rsidR="004339AD">
        <w:rPr>
          <w:bCs/>
          <w:color w:val="000000" w:themeColor="text1"/>
          <w:shd w:val="clear" w:color="auto" w:fill="FFFFFF"/>
        </w:rPr>
        <w:t>asks</w:t>
      </w:r>
      <w:r>
        <w:rPr>
          <w:bCs/>
          <w:color w:val="000000" w:themeColor="text1"/>
          <w:shd w:val="clear" w:color="auto" w:fill="FFFFFF"/>
        </w:rPr>
        <w:t xml:space="preserve"> like brushing your teeth with your non-dominant hand or taking a different route home from an outing. </w:t>
      </w:r>
    </w:p>
    <w:p w14:paraId="20DD7730" w14:textId="77777777" w:rsidR="00201F29" w:rsidRDefault="00201F29" w:rsidP="00201F29">
      <w:pPr>
        <w:pStyle w:val="ListParagraph"/>
        <w:widowControl w:val="0"/>
        <w:autoSpaceDE w:val="0"/>
        <w:autoSpaceDN w:val="0"/>
        <w:adjustRightInd w:val="0"/>
        <w:rPr>
          <w:bCs/>
          <w:color w:val="000000" w:themeColor="text1"/>
          <w:shd w:val="clear" w:color="auto" w:fill="FFFFFF"/>
        </w:rPr>
      </w:pPr>
    </w:p>
    <w:p w14:paraId="0639AAAC" w14:textId="7C1B8EFD" w:rsidR="00C63C4E" w:rsidRPr="00CA460B" w:rsidRDefault="00823488" w:rsidP="00C63C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hd w:val="clear" w:color="auto" w:fill="FFFFFF"/>
        </w:rPr>
      </w:pPr>
      <w:r w:rsidRPr="00CA460B">
        <w:rPr>
          <w:b/>
          <w:bCs/>
          <w:shd w:val="clear" w:color="auto" w:fill="FFFFFF"/>
        </w:rPr>
        <w:t xml:space="preserve">Keep Moving </w:t>
      </w:r>
      <w:r w:rsidR="001236D9" w:rsidRPr="00CA460B">
        <w:rPr>
          <w:bCs/>
          <w:shd w:val="clear" w:color="auto" w:fill="FFFFFF"/>
        </w:rPr>
        <w:t xml:space="preserve">– </w:t>
      </w:r>
      <w:r w:rsidR="00CA460B" w:rsidRPr="00CA460B">
        <w:rPr>
          <w:bCs/>
          <w:shd w:val="clear" w:color="auto" w:fill="FFFFFF"/>
        </w:rPr>
        <w:t xml:space="preserve">Any movement, walking, riding a bike, </w:t>
      </w:r>
      <w:r w:rsidR="001236D9" w:rsidRPr="00CA460B">
        <w:rPr>
          <w:bCs/>
          <w:shd w:val="clear" w:color="auto" w:fill="FFFFFF"/>
        </w:rPr>
        <w:t>doing laundry</w:t>
      </w:r>
      <w:r w:rsidR="00CA460B" w:rsidRPr="00CA460B">
        <w:rPr>
          <w:bCs/>
          <w:shd w:val="clear" w:color="auto" w:fill="FFFFFF"/>
        </w:rPr>
        <w:t xml:space="preserve"> </w:t>
      </w:r>
      <w:r w:rsidR="001236D9" w:rsidRPr="00CA460B">
        <w:rPr>
          <w:bCs/>
          <w:shd w:val="clear" w:color="auto" w:fill="FFFFFF"/>
        </w:rPr>
        <w:t xml:space="preserve">…  </w:t>
      </w:r>
      <w:proofErr w:type="gramStart"/>
      <w:r w:rsidR="001236D9" w:rsidRPr="00CA460B">
        <w:rPr>
          <w:bCs/>
          <w:shd w:val="clear" w:color="auto" w:fill="FFFFFF"/>
        </w:rPr>
        <w:t xml:space="preserve">helps </w:t>
      </w:r>
      <w:r w:rsidRPr="00CA460B">
        <w:rPr>
          <w:bCs/>
          <w:shd w:val="clear" w:color="auto" w:fill="FFFFFF"/>
        </w:rPr>
        <w:t xml:space="preserve"> your</w:t>
      </w:r>
      <w:proofErr w:type="gramEnd"/>
      <w:r w:rsidRPr="00CA460B">
        <w:rPr>
          <w:bCs/>
          <w:shd w:val="clear" w:color="auto" w:fill="FFFFFF"/>
        </w:rPr>
        <w:t xml:space="preserve"> brain</w:t>
      </w:r>
      <w:r w:rsidR="001236D9" w:rsidRPr="00CA460B">
        <w:rPr>
          <w:bCs/>
          <w:shd w:val="clear" w:color="auto" w:fill="FFFFFF"/>
        </w:rPr>
        <w:t xml:space="preserve"> function better</w:t>
      </w:r>
      <w:r w:rsidR="00E222EB" w:rsidRPr="00CA460B">
        <w:rPr>
          <w:bCs/>
          <w:shd w:val="clear" w:color="auto" w:fill="FFFFFF"/>
        </w:rPr>
        <w:t>. Neuroplasticity, neurogenesis, and normal brain functioning, have an absolute requirement for oxygen and glucose.</w:t>
      </w:r>
      <w:r w:rsidRPr="00CA460B">
        <w:rPr>
          <w:bCs/>
          <w:shd w:val="clear" w:color="auto" w:fill="FFFFFF"/>
        </w:rPr>
        <w:t xml:space="preserve"> </w:t>
      </w:r>
      <w:r w:rsidR="00E222EB" w:rsidRPr="00CA460B">
        <w:rPr>
          <w:bCs/>
          <w:shd w:val="clear" w:color="auto" w:fill="FFFFFF"/>
        </w:rPr>
        <w:t>Movement improves the body’s ability to deliver both to the brain.   Additionally, p</w:t>
      </w:r>
      <w:r w:rsidRPr="00CA460B">
        <w:rPr>
          <w:bCs/>
          <w:shd w:val="clear" w:color="auto" w:fill="FFFFFF"/>
        </w:rPr>
        <w:t xml:space="preserve">hysical activity is associated with brain-derived neurotropic factors (BDNF) and nerve growth factor (NGF) that stimulate the brain. </w:t>
      </w:r>
    </w:p>
    <w:p w14:paraId="5E215F0B" w14:textId="77777777" w:rsidR="00201F29" w:rsidRPr="00201F29" w:rsidRDefault="00201F29" w:rsidP="00201F29">
      <w:pPr>
        <w:widowControl w:val="0"/>
        <w:autoSpaceDE w:val="0"/>
        <w:autoSpaceDN w:val="0"/>
        <w:adjustRightInd w:val="0"/>
        <w:rPr>
          <w:bCs/>
          <w:color w:val="000000" w:themeColor="text1"/>
          <w:shd w:val="clear" w:color="auto" w:fill="FFFFFF"/>
        </w:rPr>
      </w:pPr>
    </w:p>
    <w:p w14:paraId="7034E199" w14:textId="14564A89" w:rsidR="00201F29" w:rsidRPr="00CA460B" w:rsidRDefault="00201F29" w:rsidP="00201F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hd w:val="clear" w:color="auto" w:fill="FFFFFF"/>
        </w:rPr>
      </w:pPr>
      <w:r w:rsidRPr="00CA460B">
        <w:rPr>
          <w:b/>
          <w:bCs/>
          <w:shd w:val="clear" w:color="auto" w:fill="FFFFFF"/>
        </w:rPr>
        <w:lastRenderedPageBreak/>
        <w:t>Eat Healthy</w:t>
      </w:r>
      <w:r w:rsidR="004339AD" w:rsidRPr="00CA460B">
        <w:rPr>
          <w:bCs/>
          <w:shd w:val="clear" w:color="auto" w:fill="FFFFFF"/>
        </w:rPr>
        <w:t xml:space="preserve"> – As a general rule, </w:t>
      </w:r>
      <w:r w:rsidRPr="00CA460B">
        <w:rPr>
          <w:bCs/>
          <w:shd w:val="clear" w:color="auto" w:fill="FFFFFF"/>
        </w:rPr>
        <w:t>if your great-grandmother never ate it, more than likely, you shouldn’t either. Go fresh. Go local. Eat fresh fruits, vegetables, nuts, fish</w:t>
      </w:r>
      <w:r w:rsidR="00CA460B">
        <w:rPr>
          <w:bCs/>
          <w:shd w:val="clear" w:color="auto" w:fill="FFFFFF"/>
        </w:rPr>
        <w:t>,</w:t>
      </w:r>
      <w:r w:rsidRPr="00CA460B">
        <w:rPr>
          <w:bCs/>
          <w:shd w:val="clear" w:color="auto" w:fill="FFFFFF"/>
        </w:rPr>
        <w:t xml:space="preserve"> and whole grains. Limit meats and fatty foods. </w:t>
      </w:r>
      <w:r w:rsidRPr="00CA460B">
        <w:rPr>
          <w:rFonts w:cs="Arial"/>
        </w:rPr>
        <w:t xml:space="preserve">One study at the Johns Hopkins Bloomberg School of Public Health found that the risk of Alzheimer’s was 80 percent higher </w:t>
      </w:r>
      <w:r w:rsidR="004339AD" w:rsidRPr="00CA460B">
        <w:rPr>
          <w:rFonts w:cs="Arial"/>
        </w:rPr>
        <w:t xml:space="preserve">in subjects who were obese. </w:t>
      </w:r>
      <w:r w:rsidR="00CA460B">
        <w:rPr>
          <w:rFonts w:cs="Arial"/>
        </w:rPr>
        <w:t xml:space="preserve">Foods low in fat, </w:t>
      </w:r>
      <w:r w:rsidR="00E222EB" w:rsidRPr="00CA460B">
        <w:rPr>
          <w:rFonts w:cs="Arial"/>
        </w:rPr>
        <w:t xml:space="preserve">high in omega-3 fatty acids </w:t>
      </w:r>
      <w:r w:rsidR="00CA460B" w:rsidRPr="00CA460B">
        <w:rPr>
          <w:rFonts w:cs="Arial"/>
        </w:rPr>
        <w:t xml:space="preserve">and anti-oxidants: </w:t>
      </w:r>
      <w:r w:rsidR="00E222EB" w:rsidRPr="00CA460B">
        <w:rPr>
          <w:rFonts w:cs="Arial"/>
        </w:rPr>
        <w:t>foods plentiful in a Mediterranean-type diet.</w:t>
      </w:r>
      <w:r w:rsidRPr="00CA460B">
        <w:rPr>
          <w:rFonts w:cs="Arial"/>
        </w:rPr>
        <w:t xml:space="preserve"> </w:t>
      </w:r>
    </w:p>
    <w:p w14:paraId="489DACB6" w14:textId="77777777" w:rsidR="00201F29" w:rsidRPr="00201F29" w:rsidRDefault="00201F29" w:rsidP="00201F29">
      <w:pPr>
        <w:widowControl w:val="0"/>
        <w:autoSpaceDE w:val="0"/>
        <w:autoSpaceDN w:val="0"/>
        <w:adjustRightInd w:val="0"/>
        <w:rPr>
          <w:bCs/>
          <w:color w:val="000000" w:themeColor="text1"/>
          <w:shd w:val="clear" w:color="auto" w:fill="FFFFFF"/>
        </w:rPr>
      </w:pPr>
    </w:p>
    <w:p w14:paraId="286F15A2" w14:textId="19E5B644" w:rsidR="00201F29" w:rsidRPr="00CA460B" w:rsidRDefault="00201F29" w:rsidP="00201F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shd w:val="clear" w:color="auto" w:fill="FFFFFF"/>
        </w:rPr>
      </w:pPr>
      <w:r w:rsidRPr="00477B6B">
        <w:rPr>
          <w:b/>
          <w:bCs/>
          <w:color w:val="000000" w:themeColor="text1"/>
          <w:shd w:val="clear" w:color="auto" w:fill="FFFFFF"/>
        </w:rPr>
        <w:t>Practice Mindfulness</w:t>
      </w:r>
      <w:r w:rsidR="00E222EB">
        <w:rPr>
          <w:bCs/>
          <w:color w:val="000000" w:themeColor="text1"/>
          <w:shd w:val="clear" w:color="auto" w:fill="FFFFFF"/>
        </w:rPr>
        <w:t xml:space="preserve"> – </w:t>
      </w:r>
      <w:r w:rsidR="00E222EB" w:rsidRPr="00CA460B">
        <w:rPr>
          <w:bCs/>
          <w:shd w:val="clear" w:color="auto" w:fill="FFFFFF"/>
        </w:rPr>
        <w:t xml:space="preserve">Chronic stress rots us within, comprising not only cardiac and gastrointestinal, but also brain function, </w:t>
      </w:r>
      <w:r w:rsidRPr="00CA460B">
        <w:rPr>
          <w:bCs/>
          <w:shd w:val="clear" w:color="auto" w:fill="FFFFFF"/>
        </w:rPr>
        <w:t xml:space="preserve">raising your risk of dementia. </w:t>
      </w:r>
      <w:r w:rsidR="00E222EB" w:rsidRPr="00CA460B">
        <w:rPr>
          <w:bCs/>
          <w:shd w:val="clear" w:color="auto" w:fill="FFFFFF"/>
        </w:rPr>
        <w:t>We have learned that it is critical to</w:t>
      </w:r>
      <w:r w:rsidR="00477B6B" w:rsidRPr="00CA460B">
        <w:rPr>
          <w:bCs/>
          <w:shd w:val="clear" w:color="auto" w:fill="FFFFFF"/>
        </w:rPr>
        <w:t xml:space="preserve"> take mental breaks – be it through yoga, meditation, reading, art or music … anything that brings you joy. </w:t>
      </w:r>
      <w:r w:rsidR="00CA460B" w:rsidRPr="00CA460B">
        <w:rPr>
          <w:bCs/>
          <w:shd w:val="clear" w:color="auto" w:fill="FFFFFF"/>
        </w:rPr>
        <w:t xml:space="preserve"> </w:t>
      </w:r>
      <w:r w:rsidR="00E222EB" w:rsidRPr="00CA460B">
        <w:rPr>
          <w:bCs/>
          <w:shd w:val="clear" w:color="auto" w:fill="FFFFFF"/>
        </w:rPr>
        <w:t>These breaks stop the momentum of rising stress as we move through our ever more frenetic days.</w:t>
      </w:r>
    </w:p>
    <w:p w14:paraId="4D805414" w14:textId="77777777" w:rsidR="00477B6B" w:rsidRPr="00477B6B" w:rsidRDefault="00477B6B" w:rsidP="00477B6B">
      <w:pPr>
        <w:widowControl w:val="0"/>
        <w:autoSpaceDE w:val="0"/>
        <w:autoSpaceDN w:val="0"/>
        <w:adjustRightInd w:val="0"/>
        <w:rPr>
          <w:bCs/>
          <w:color w:val="000000" w:themeColor="text1"/>
          <w:shd w:val="clear" w:color="auto" w:fill="FFFFFF"/>
        </w:rPr>
      </w:pPr>
    </w:p>
    <w:p w14:paraId="36CD4FEC" w14:textId="3F50E923" w:rsidR="00477B6B" w:rsidRPr="00477B6B" w:rsidRDefault="00477B6B" w:rsidP="00C63C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color w:val="000000" w:themeColor="text1"/>
          <w:shd w:val="clear" w:color="auto" w:fill="FFFFFF"/>
        </w:rPr>
      </w:pPr>
      <w:r w:rsidRPr="00477B6B">
        <w:rPr>
          <w:b/>
          <w:bCs/>
          <w:color w:val="000000" w:themeColor="text1"/>
          <w:shd w:val="clear" w:color="auto" w:fill="FFFFFF"/>
        </w:rPr>
        <w:t>Sequential Task vs. Multitas</w:t>
      </w:r>
      <w:r w:rsidR="00CA460B">
        <w:rPr>
          <w:b/>
          <w:bCs/>
          <w:color w:val="000000" w:themeColor="text1"/>
          <w:shd w:val="clear" w:color="auto" w:fill="FFFFFF"/>
        </w:rPr>
        <w:t>k –</w:t>
      </w:r>
      <w:r w:rsidR="00CA460B" w:rsidRPr="00CA460B">
        <w:rPr>
          <w:bCs/>
          <w:color w:val="000000" w:themeColor="text1"/>
          <w:shd w:val="clear" w:color="auto" w:fill="FFFFFF"/>
        </w:rPr>
        <w:t xml:space="preserve"> S</w:t>
      </w:r>
      <w:r w:rsidRPr="00CA460B">
        <w:rPr>
          <w:rFonts w:cs="Arial"/>
          <w:color w:val="1A1A1A"/>
        </w:rPr>
        <w:t>tudies</w:t>
      </w:r>
      <w:r>
        <w:rPr>
          <w:rFonts w:cs="Arial"/>
          <w:color w:val="1A1A1A"/>
        </w:rPr>
        <w:t xml:space="preserve"> hav</w:t>
      </w:r>
      <w:r w:rsidR="00EC216B">
        <w:rPr>
          <w:rFonts w:cs="Arial"/>
          <w:color w:val="1A1A1A"/>
        </w:rPr>
        <w:t xml:space="preserve">e shown that multitasking </w:t>
      </w:r>
      <w:r w:rsidR="00EC216B" w:rsidRPr="00CA460B">
        <w:rPr>
          <w:rFonts w:cs="Arial"/>
        </w:rPr>
        <w:t>negatively affects</w:t>
      </w:r>
      <w:r w:rsidRPr="00CA460B">
        <w:rPr>
          <w:rFonts w:cs="Arial"/>
        </w:rPr>
        <w:t xml:space="preserve"> memory and inhibits learning. I</w:t>
      </w:r>
      <w:r w:rsidR="00EC216B" w:rsidRPr="00CA460B">
        <w:rPr>
          <w:rFonts w:cs="Arial"/>
        </w:rPr>
        <w:t>nstead, try sequential tasking</w:t>
      </w:r>
      <w:r w:rsidR="00CA460B">
        <w:rPr>
          <w:rFonts w:cs="Arial"/>
        </w:rPr>
        <w:t>. T</w:t>
      </w:r>
      <w:r w:rsidR="00EC216B" w:rsidRPr="00CA460B">
        <w:rPr>
          <w:rFonts w:cs="Arial"/>
        </w:rPr>
        <w:t>hat is, focus on the task you’re doing now until it is completed or y</w:t>
      </w:r>
      <w:r w:rsidR="00CA460B" w:rsidRPr="00CA460B">
        <w:rPr>
          <w:rFonts w:cs="Arial"/>
        </w:rPr>
        <w:t xml:space="preserve">ou decide to move to another. </w:t>
      </w:r>
      <w:r w:rsidR="00EC216B" w:rsidRPr="00CA460B">
        <w:rPr>
          <w:rFonts w:cs="Arial"/>
        </w:rPr>
        <w:t>Th</w:t>
      </w:r>
      <w:r w:rsidR="00CA460B" w:rsidRPr="00CA460B">
        <w:rPr>
          <w:rFonts w:cs="Arial"/>
        </w:rPr>
        <w:t xml:space="preserve">e rapid back-and-forth focus of </w:t>
      </w:r>
      <w:r w:rsidR="00EC216B" w:rsidRPr="00CA460B">
        <w:rPr>
          <w:rFonts w:cs="Arial"/>
        </w:rPr>
        <w:t>multitasking is destructive</w:t>
      </w:r>
      <w:r w:rsidR="00CA460B" w:rsidRPr="00CA460B">
        <w:rPr>
          <w:rFonts w:cs="Arial"/>
        </w:rPr>
        <w:t>, stress building an</w:t>
      </w:r>
      <w:bookmarkStart w:id="0" w:name="_GoBack"/>
      <w:bookmarkEnd w:id="0"/>
      <w:r w:rsidR="00CA460B" w:rsidRPr="00CA460B">
        <w:rPr>
          <w:rFonts w:cs="Arial"/>
        </w:rPr>
        <w:t xml:space="preserve">d frankly, nothing to brag about. </w:t>
      </w:r>
      <w:r w:rsidRPr="00CA460B">
        <w:rPr>
          <w:rFonts w:cs="Arial"/>
        </w:rPr>
        <w:t>Your brain will function more efficiently</w:t>
      </w:r>
      <w:r w:rsidR="00EC216B" w:rsidRPr="00CA460B">
        <w:rPr>
          <w:rFonts w:cs="Arial"/>
        </w:rPr>
        <w:t xml:space="preserve"> with linear, or sequential tasking</w:t>
      </w:r>
      <w:r w:rsidR="00CA460B">
        <w:rPr>
          <w:rFonts w:cs="Arial"/>
        </w:rPr>
        <w:t>,</w:t>
      </w:r>
      <w:r w:rsidR="00EC216B" w:rsidRPr="00CA460B">
        <w:rPr>
          <w:rFonts w:cs="Arial"/>
        </w:rPr>
        <w:t xml:space="preserve"> and you’ll be pleased the more creative and higher quality results.</w:t>
      </w:r>
      <w:r w:rsidR="00EC216B">
        <w:rPr>
          <w:rFonts w:cs="Arial"/>
          <w:color w:val="1A1A1A"/>
        </w:rPr>
        <w:t xml:space="preserve"> </w:t>
      </w:r>
    </w:p>
    <w:p w14:paraId="2F231D67" w14:textId="77777777" w:rsidR="00477B6B" w:rsidRPr="00477B6B" w:rsidRDefault="00477B6B" w:rsidP="00477B6B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20FF75F5" w14:textId="382E5136" w:rsidR="0058250A" w:rsidRPr="00477B6B" w:rsidRDefault="00477B6B" w:rsidP="00477B6B">
      <w:pPr>
        <w:widowControl w:val="0"/>
        <w:autoSpaceDE w:val="0"/>
        <w:autoSpaceDN w:val="0"/>
        <w:adjustRightInd w:val="0"/>
        <w:jc w:val="center"/>
        <w:rPr>
          <w:rFonts w:cs="Arial"/>
          <w:b/>
          <w:i/>
          <w:color w:val="1A1A1A"/>
        </w:rPr>
      </w:pPr>
      <w:r w:rsidRPr="00477B6B">
        <w:rPr>
          <w:rFonts w:cs="Arial"/>
          <w:b/>
          <w:i/>
          <w:color w:val="1A1A1A"/>
        </w:rPr>
        <w:t>Live Long. Live Well!</w:t>
      </w:r>
    </w:p>
    <w:p w14:paraId="0610024F" w14:textId="77777777" w:rsidR="0058250A" w:rsidRPr="00823488" w:rsidRDefault="0058250A" w:rsidP="00C63C4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3ACE892B" w14:textId="77777777" w:rsidR="00A8246D" w:rsidRDefault="00A8246D" w:rsidP="00C63C4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0BFBDE86" w14:textId="77777777" w:rsidR="00C63C4E" w:rsidRDefault="00C63C4E" w:rsidP="00C63C4E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8"/>
          <w:szCs w:val="28"/>
        </w:rPr>
      </w:pPr>
    </w:p>
    <w:p w14:paraId="28E2740F" w14:textId="77777777" w:rsidR="000C067B" w:rsidRDefault="000C067B" w:rsidP="0092143A"/>
    <w:sectPr w:rsidR="000C067B" w:rsidSect="000C06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C04"/>
    <w:multiLevelType w:val="hybridMultilevel"/>
    <w:tmpl w:val="3BAE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3A"/>
    <w:rsid w:val="00021619"/>
    <w:rsid w:val="000A7C69"/>
    <w:rsid w:val="000C067B"/>
    <w:rsid w:val="001236D9"/>
    <w:rsid w:val="001E5704"/>
    <w:rsid w:val="00201F29"/>
    <w:rsid w:val="00212AE3"/>
    <w:rsid w:val="00225AC3"/>
    <w:rsid w:val="002B6FCC"/>
    <w:rsid w:val="002F79B8"/>
    <w:rsid w:val="004339AD"/>
    <w:rsid w:val="00477B6B"/>
    <w:rsid w:val="00501BEF"/>
    <w:rsid w:val="0058250A"/>
    <w:rsid w:val="00630684"/>
    <w:rsid w:val="006806B9"/>
    <w:rsid w:val="00823488"/>
    <w:rsid w:val="0092143A"/>
    <w:rsid w:val="00951C27"/>
    <w:rsid w:val="00A2131E"/>
    <w:rsid w:val="00A30DFD"/>
    <w:rsid w:val="00A8246D"/>
    <w:rsid w:val="00B012E1"/>
    <w:rsid w:val="00B23793"/>
    <w:rsid w:val="00B303A7"/>
    <w:rsid w:val="00C63C4E"/>
    <w:rsid w:val="00C65667"/>
    <w:rsid w:val="00CA460B"/>
    <w:rsid w:val="00DB3094"/>
    <w:rsid w:val="00E222EB"/>
    <w:rsid w:val="00E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A5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1" ma:contentTypeDescription="Create a new document." ma:contentTypeScope="" ma:versionID="7850638c444fc4f86fab16cfe5df5ff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e007028bba5333c2deb22c10ed3535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F0DA1193-AEDA-44C3-BCB6-94BFD6AFAD4A}"/>
</file>

<file path=customXml/itemProps2.xml><?xml version="1.0" encoding="utf-8"?>
<ds:datastoreItem xmlns:ds="http://schemas.openxmlformats.org/officeDocument/2006/customXml" ds:itemID="{01D79A60-434A-458F-987E-561D93739BC4}"/>
</file>

<file path=customXml/itemProps3.xml><?xml version="1.0" encoding="utf-8"?>
<ds:datastoreItem xmlns:ds="http://schemas.openxmlformats.org/officeDocument/2006/customXml" ds:itemID="{97285032-14B5-4AAC-959F-983AFB237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Birdland Media Works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Palli</dc:creator>
  <cp:keywords/>
  <dc:description/>
  <cp:lastModifiedBy>Danielle Palli</cp:lastModifiedBy>
  <cp:revision>3</cp:revision>
  <dcterms:created xsi:type="dcterms:W3CDTF">2015-01-13T21:05:00Z</dcterms:created>
  <dcterms:modified xsi:type="dcterms:W3CDTF">2015-01-14T15:16:00Z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