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02B7" w14:textId="77777777" w:rsidR="00083E6F" w:rsidRDefault="00083E6F" w:rsidP="00083E6F">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Neue" w:hAnsi="Helvetica Neue" w:cs="Segoe UI"/>
        </w:rPr>
        <w:t>The Secret to a Happy and Meaningful Relationship</w:t>
      </w:r>
      <w:r>
        <w:rPr>
          <w:rStyle w:val="eop"/>
          <w:rFonts w:ascii="Helvetica Neue" w:hAnsi="Helvetica Neue" w:cs="Segoe UI"/>
        </w:rPr>
        <w:t> </w:t>
      </w:r>
    </w:p>
    <w:p w14:paraId="631C038D" w14:textId="77777777" w:rsidR="00083E6F" w:rsidRDefault="00083E6F" w:rsidP="00083E6F">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Neue" w:hAnsi="Helvetica Neue" w:cs="Segoe UI"/>
          <w:i/>
          <w:iCs/>
        </w:rPr>
        <w:t>By Dr. Roger Landry</w:t>
      </w:r>
      <w:r>
        <w:rPr>
          <w:rStyle w:val="eop"/>
          <w:rFonts w:ascii="Helvetica Neue" w:hAnsi="Helvetica Neue" w:cs="Segoe UI"/>
        </w:rPr>
        <w:t> </w:t>
      </w:r>
    </w:p>
    <w:p w14:paraId="737CDDBE" w14:textId="77777777" w:rsidR="00083E6F" w:rsidRDefault="00083E6F" w:rsidP="002136E5">
      <w:pPr>
        <w:widowControl w:val="0"/>
        <w:autoSpaceDE w:val="0"/>
        <w:autoSpaceDN w:val="0"/>
        <w:adjustRightInd w:val="0"/>
        <w:rPr>
          <w:rFonts w:ascii="Helvetica Neue" w:hAnsi="Helvetica Neue" w:cs="Times New Roman"/>
        </w:rPr>
      </w:pPr>
    </w:p>
    <w:p w14:paraId="5EFBCC13" w14:textId="77777777" w:rsidR="00083E6F" w:rsidRDefault="00083E6F" w:rsidP="002136E5">
      <w:pPr>
        <w:widowControl w:val="0"/>
        <w:autoSpaceDE w:val="0"/>
        <w:autoSpaceDN w:val="0"/>
        <w:adjustRightInd w:val="0"/>
        <w:rPr>
          <w:rFonts w:ascii="Helvetica Neue" w:hAnsi="Helvetica Neue" w:cs="Times New Roman"/>
        </w:rPr>
      </w:pPr>
    </w:p>
    <w:p w14:paraId="5890E33A" w14:textId="1853B963" w:rsidR="002136E5" w:rsidRDefault="00DA121A" w:rsidP="002136E5">
      <w:pPr>
        <w:widowControl w:val="0"/>
        <w:autoSpaceDE w:val="0"/>
        <w:autoSpaceDN w:val="0"/>
        <w:adjustRightInd w:val="0"/>
        <w:rPr>
          <w:rFonts w:ascii="Helvetica Neue" w:hAnsi="Helvetica Neue" w:cs="Times New Roman"/>
        </w:rPr>
      </w:pPr>
      <w:r>
        <w:rPr>
          <w:rFonts w:ascii="Helvetica Neue" w:hAnsi="Helvetica Neue" w:cs="Times New Roman"/>
        </w:rPr>
        <w:t xml:space="preserve">What’s the secret to a happy and meaningful relationship? If I had to choose one nugget of wisdom to share, it would be that a meaningful relationship is born out of being “other-centered.” It’s not about what </w:t>
      </w:r>
      <w:r w:rsidR="00605484">
        <w:rPr>
          <w:rFonts w:ascii="Helvetica Neue" w:hAnsi="Helvetica Neue" w:cs="Times New Roman"/>
        </w:rPr>
        <w:t>the other person can do for you</w:t>
      </w:r>
      <w:r>
        <w:rPr>
          <w:rFonts w:ascii="Helvetica Neue" w:hAnsi="Helvetica Neue" w:cs="Times New Roman"/>
        </w:rPr>
        <w:t xml:space="preserve">; but the way in which you value and treat the other person. </w:t>
      </w:r>
      <w:r w:rsidR="00605484">
        <w:rPr>
          <w:rFonts w:ascii="Helvetica Neue" w:hAnsi="Helvetica Neue" w:cs="Times New Roman"/>
        </w:rPr>
        <w:t>Being other-centered is the key to a long-lasti</w:t>
      </w:r>
      <w:r w:rsidR="00340C87">
        <w:rPr>
          <w:rFonts w:ascii="Helvetica Neue" w:hAnsi="Helvetica Neue" w:cs="Times New Roman"/>
        </w:rPr>
        <w:t>ng relationship, whether it be a</w:t>
      </w:r>
      <w:r w:rsidR="00605484">
        <w:rPr>
          <w:rFonts w:ascii="Helvetica Neue" w:hAnsi="Helvetica Neue" w:cs="Times New Roman"/>
        </w:rPr>
        <w:t xml:space="preserve"> friends</w:t>
      </w:r>
      <w:r w:rsidR="00340C87">
        <w:rPr>
          <w:rFonts w:ascii="Helvetica Neue" w:hAnsi="Helvetica Neue" w:cs="Times New Roman"/>
        </w:rPr>
        <w:t xml:space="preserve">hip or a romantic partnership. This week, here are a few suggestions for ways to put others first. </w:t>
      </w:r>
    </w:p>
    <w:p w14:paraId="496A1996" w14:textId="77777777" w:rsidR="00605484" w:rsidRDefault="00605484" w:rsidP="002136E5">
      <w:pPr>
        <w:widowControl w:val="0"/>
        <w:autoSpaceDE w:val="0"/>
        <w:autoSpaceDN w:val="0"/>
        <w:adjustRightInd w:val="0"/>
        <w:rPr>
          <w:rFonts w:ascii="Helvetica Neue" w:hAnsi="Helvetica Neue" w:cs="Times New Roman"/>
        </w:rPr>
      </w:pPr>
    </w:p>
    <w:p w14:paraId="06647074" w14:textId="77777777" w:rsidR="00605484" w:rsidRDefault="00605484" w:rsidP="002136E5">
      <w:pPr>
        <w:widowControl w:val="0"/>
        <w:autoSpaceDE w:val="0"/>
        <w:autoSpaceDN w:val="0"/>
        <w:adjustRightInd w:val="0"/>
        <w:rPr>
          <w:rFonts w:ascii="Helvetica Neue" w:hAnsi="Helvetica Neue" w:cs="Times New Roman"/>
        </w:rPr>
      </w:pPr>
      <w:r>
        <w:rPr>
          <w:rFonts w:ascii="Helvetica Neue" w:hAnsi="Helvetica Neue" w:cs="Times New Roman"/>
        </w:rPr>
        <w:t>Five Ways to Practice Being Other-Centered:</w:t>
      </w:r>
    </w:p>
    <w:p w14:paraId="563AC744" w14:textId="77777777" w:rsidR="00605484" w:rsidRDefault="00605484" w:rsidP="002136E5">
      <w:pPr>
        <w:widowControl w:val="0"/>
        <w:autoSpaceDE w:val="0"/>
        <w:autoSpaceDN w:val="0"/>
        <w:adjustRightInd w:val="0"/>
        <w:rPr>
          <w:rFonts w:ascii="Helvetica Neue" w:hAnsi="Helvetica Neue" w:cs="Times New Roman"/>
        </w:rPr>
      </w:pPr>
    </w:p>
    <w:p w14:paraId="27FB4D3A" w14:textId="77777777" w:rsidR="00605484" w:rsidRPr="00AA5FD7" w:rsidRDefault="00605484" w:rsidP="00AA5FD7">
      <w:pPr>
        <w:pStyle w:val="ListParagraph"/>
        <w:widowControl w:val="0"/>
        <w:numPr>
          <w:ilvl w:val="0"/>
          <w:numId w:val="1"/>
        </w:numPr>
        <w:autoSpaceDE w:val="0"/>
        <w:autoSpaceDN w:val="0"/>
        <w:adjustRightInd w:val="0"/>
        <w:rPr>
          <w:rFonts w:ascii="Helvetica Neue" w:hAnsi="Helvetica Neue" w:cs="Times New Roman"/>
        </w:rPr>
      </w:pPr>
      <w:r w:rsidRPr="00340C87">
        <w:rPr>
          <w:rFonts w:ascii="Helvetica Neue" w:hAnsi="Helvetica Neue" w:cs="Times New Roman"/>
          <w:b/>
        </w:rPr>
        <w:t>Listen completely.</w:t>
      </w:r>
      <w:r w:rsidRPr="00AA5FD7">
        <w:rPr>
          <w:rFonts w:ascii="Helvetica Neue" w:hAnsi="Helvetica Neue" w:cs="Times New Roman"/>
        </w:rPr>
        <w:t xml:space="preserve"> Stop whatever it is yo</w:t>
      </w:r>
      <w:r w:rsidR="00AA5FD7" w:rsidRPr="00AA5FD7">
        <w:rPr>
          <w:rFonts w:ascii="Helvetica Neue" w:hAnsi="Helvetica Neue" w:cs="Times New Roman"/>
        </w:rPr>
        <w:t>u are doing, look the other person in the eyes and truly focus on what they are saying.</w:t>
      </w:r>
    </w:p>
    <w:p w14:paraId="6ECE7585" w14:textId="77777777" w:rsidR="00AA5FD7" w:rsidRDefault="00CC35CD" w:rsidP="00AA5FD7">
      <w:pPr>
        <w:pStyle w:val="ListParagraph"/>
        <w:widowControl w:val="0"/>
        <w:numPr>
          <w:ilvl w:val="0"/>
          <w:numId w:val="1"/>
        </w:numPr>
        <w:autoSpaceDE w:val="0"/>
        <w:autoSpaceDN w:val="0"/>
        <w:adjustRightInd w:val="0"/>
        <w:rPr>
          <w:rFonts w:ascii="Helvetica Neue" w:hAnsi="Helvetica Neue" w:cs="Times New Roman"/>
        </w:rPr>
      </w:pPr>
      <w:r>
        <w:rPr>
          <w:rFonts w:ascii="Helvetica Neue" w:hAnsi="Helvetica Neue" w:cs="Times New Roman"/>
          <w:b/>
        </w:rPr>
        <w:t>Be P</w:t>
      </w:r>
      <w:r w:rsidR="00AA5FD7" w:rsidRPr="00340C87">
        <w:rPr>
          <w:rFonts w:ascii="Helvetica Neue" w:hAnsi="Helvetica Neue" w:cs="Times New Roman"/>
          <w:b/>
        </w:rPr>
        <w:t>atient.</w:t>
      </w:r>
      <w:r w:rsidR="00AA5FD7">
        <w:rPr>
          <w:rFonts w:ascii="Helvetica Neue" w:hAnsi="Helvetica Neue" w:cs="Times New Roman"/>
        </w:rPr>
        <w:t xml:space="preserve"> It’s easier to slow down when you’re not concerned about </w:t>
      </w:r>
      <w:r w:rsidR="00340C87">
        <w:rPr>
          <w:rFonts w:ascii="Helvetica Neue" w:hAnsi="Helvetica Neue" w:cs="Times New Roman"/>
        </w:rPr>
        <w:t>what you need to get accomplished.</w:t>
      </w:r>
      <w:r w:rsidR="00AA5FD7">
        <w:rPr>
          <w:rFonts w:ascii="Helvetica Neue" w:hAnsi="Helvetica Neue" w:cs="Times New Roman"/>
        </w:rPr>
        <w:t xml:space="preserve"> You are there for the other perso</w:t>
      </w:r>
      <w:r w:rsidR="00340C87">
        <w:rPr>
          <w:rFonts w:ascii="Helvetica Neue" w:hAnsi="Helvetica Neue" w:cs="Times New Roman"/>
        </w:rPr>
        <w:t xml:space="preserve">n. Consider this the next time you are in line at the grocery store and the person in front of you seems to be taking too long finding the correct change, or when you’re waiting for someone at the crosswalk at an intersection on your drive home from work. </w:t>
      </w:r>
    </w:p>
    <w:p w14:paraId="017F6C27" w14:textId="77777777" w:rsidR="00340C87" w:rsidRDefault="00340C87" w:rsidP="00AA5FD7">
      <w:pPr>
        <w:pStyle w:val="ListParagraph"/>
        <w:widowControl w:val="0"/>
        <w:numPr>
          <w:ilvl w:val="0"/>
          <w:numId w:val="1"/>
        </w:numPr>
        <w:autoSpaceDE w:val="0"/>
        <w:autoSpaceDN w:val="0"/>
        <w:adjustRightInd w:val="0"/>
        <w:rPr>
          <w:rFonts w:ascii="Helvetica Neue" w:hAnsi="Helvetica Neue" w:cs="Times New Roman"/>
        </w:rPr>
      </w:pPr>
      <w:r>
        <w:rPr>
          <w:rFonts w:ascii="Helvetica Neue" w:hAnsi="Helvetica Neue" w:cs="Times New Roman"/>
          <w:b/>
        </w:rPr>
        <w:t>Reserve Judgment.</w:t>
      </w:r>
      <w:r>
        <w:rPr>
          <w:rFonts w:ascii="Helvetica Neue" w:hAnsi="Helvetica Neue" w:cs="Times New Roman"/>
        </w:rPr>
        <w:t xml:space="preserve"> You may not always agree; but be open to hearing what the other person has to say, and be respectful of their opinion. </w:t>
      </w:r>
    </w:p>
    <w:p w14:paraId="1064B8F6" w14:textId="77777777" w:rsidR="00340C87" w:rsidRPr="00CC35CD" w:rsidRDefault="00CC35CD" w:rsidP="00AA5FD7">
      <w:pPr>
        <w:pStyle w:val="ListParagraph"/>
        <w:widowControl w:val="0"/>
        <w:numPr>
          <w:ilvl w:val="0"/>
          <w:numId w:val="1"/>
        </w:numPr>
        <w:autoSpaceDE w:val="0"/>
        <w:autoSpaceDN w:val="0"/>
        <w:adjustRightInd w:val="0"/>
        <w:rPr>
          <w:rFonts w:ascii="Helvetica Neue" w:hAnsi="Helvetica Neue" w:cs="Times New Roman"/>
          <w:b/>
        </w:rPr>
      </w:pPr>
      <w:r w:rsidRPr="00CC35CD">
        <w:rPr>
          <w:rFonts w:ascii="Helvetica Neue" w:hAnsi="Helvetica Neue" w:cs="Times New Roman"/>
          <w:b/>
        </w:rPr>
        <w:t xml:space="preserve">Smile Often. </w:t>
      </w:r>
      <w:r>
        <w:rPr>
          <w:rFonts w:ascii="Helvetica Neue" w:hAnsi="Helvetica Neue" w:cs="Times New Roman"/>
        </w:rPr>
        <w:t xml:space="preserve">It’s the simplest gift you can give others that will immediately brighten their day. </w:t>
      </w:r>
    </w:p>
    <w:p w14:paraId="03186FF7" w14:textId="77777777" w:rsidR="00CC35CD" w:rsidRPr="00CC35CD" w:rsidRDefault="00CC35CD" w:rsidP="00AA5FD7">
      <w:pPr>
        <w:pStyle w:val="ListParagraph"/>
        <w:widowControl w:val="0"/>
        <w:numPr>
          <w:ilvl w:val="0"/>
          <w:numId w:val="1"/>
        </w:numPr>
        <w:autoSpaceDE w:val="0"/>
        <w:autoSpaceDN w:val="0"/>
        <w:adjustRightInd w:val="0"/>
        <w:rPr>
          <w:rFonts w:ascii="Helvetica Neue" w:hAnsi="Helvetica Neue" w:cs="Times New Roman"/>
          <w:b/>
        </w:rPr>
      </w:pPr>
      <w:r>
        <w:rPr>
          <w:rFonts w:ascii="Helvetica Neue" w:hAnsi="Helvetica Neue" w:cs="Times New Roman"/>
          <w:b/>
        </w:rPr>
        <w:t xml:space="preserve">Speak Kindly. </w:t>
      </w:r>
      <w:r>
        <w:rPr>
          <w:rFonts w:ascii="Helvetica Neue" w:hAnsi="Helvetica Neue" w:cs="Times New Roman"/>
        </w:rPr>
        <w:t xml:space="preserve">Be generous with authentic compliments and curb negativity. This will also help you focus on the other person’s positive qualities – the very things that you love about them. </w:t>
      </w:r>
    </w:p>
    <w:p w14:paraId="5B8C175B" w14:textId="77777777" w:rsidR="002136E5" w:rsidRDefault="002136E5" w:rsidP="002136E5">
      <w:pPr>
        <w:widowControl w:val="0"/>
        <w:autoSpaceDE w:val="0"/>
        <w:autoSpaceDN w:val="0"/>
        <w:adjustRightInd w:val="0"/>
        <w:rPr>
          <w:rFonts w:ascii="Helvetica Neue" w:hAnsi="Helvetica Neue" w:cs="Times New Roman"/>
        </w:rPr>
      </w:pPr>
    </w:p>
    <w:p w14:paraId="2868DE3C" w14:textId="13B2A39E" w:rsidR="000177DF" w:rsidRDefault="00083E6F">
      <w:pPr>
        <w:rPr>
          <w:rFonts w:ascii="Times" w:hAnsi="Times" w:cs="Times"/>
          <w:color w:val="6C6C6C"/>
          <w:sz w:val="38"/>
          <w:szCs w:val="38"/>
        </w:rPr>
      </w:pPr>
      <w:r>
        <w:rPr>
          <w:rStyle w:val="normaltextrun"/>
          <w:rFonts w:ascii="Arial" w:hAnsi="Arial" w:cs="Arial"/>
          <w:i/>
          <w:iCs/>
          <w:color w:val="666666"/>
          <w:sz w:val="21"/>
          <w:szCs w:val="21"/>
          <w:shd w:val="clear" w:color="auto" w:fill="FFFFFF"/>
        </w:rPr>
        <w:t>Dr. Roger Landry is the author of Live Long, Die Short: A Guide to Authentic Health and Successful Aging</w:t>
      </w:r>
      <w:r>
        <w:rPr>
          <w:rStyle w:val="eop"/>
          <w:rFonts w:ascii="Arial" w:hAnsi="Arial" w:cs="Arial"/>
          <w:color w:val="000000"/>
          <w:sz w:val="21"/>
          <w:szCs w:val="21"/>
          <w:shd w:val="clear" w:color="auto" w:fill="FFFFFF"/>
        </w:rPr>
        <w:t>.</w:t>
      </w:r>
    </w:p>
    <w:p w14:paraId="5A226043" w14:textId="77777777" w:rsidR="000C067B" w:rsidRDefault="000C067B"/>
    <w:sectPr w:rsidR="000C067B" w:rsidSect="000C0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61502"/>
    <w:multiLevelType w:val="hybridMultilevel"/>
    <w:tmpl w:val="A1E416A4"/>
    <w:lvl w:ilvl="0" w:tplc="16506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D4C"/>
    <w:rsid w:val="000177DF"/>
    <w:rsid w:val="00083E6F"/>
    <w:rsid w:val="000C067B"/>
    <w:rsid w:val="002136E5"/>
    <w:rsid w:val="00340C87"/>
    <w:rsid w:val="00605484"/>
    <w:rsid w:val="008A4A42"/>
    <w:rsid w:val="00AA5FD7"/>
    <w:rsid w:val="00AE161E"/>
    <w:rsid w:val="00CC35CD"/>
    <w:rsid w:val="00DA121A"/>
    <w:rsid w:val="00E33EB4"/>
    <w:rsid w:val="00E5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563B7"/>
  <w14:defaultImageDpi w14:val="300"/>
  <w15:docId w15:val="{43A249C3-DB50-4E36-AC90-92C57EA9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D7"/>
    <w:pPr>
      <w:ind w:left="720"/>
      <w:contextualSpacing/>
    </w:pPr>
  </w:style>
  <w:style w:type="paragraph" w:customStyle="1" w:styleId="paragraph">
    <w:name w:val="paragraph"/>
    <w:basedOn w:val="Normal"/>
    <w:rsid w:val="00083E6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83E6F"/>
  </w:style>
  <w:style w:type="character" w:customStyle="1" w:styleId="eop">
    <w:name w:val="eop"/>
    <w:basedOn w:val="DefaultParagraphFont"/>
    <w:rsid w:val="0008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22422">
      <w:bodyDiv w:val="1"/>
      <w:marLeft w:val="0"/>
      <w:marRight w:val="0"/>
      <w:marTop w:val="0"/>
      <w:marBottom w:val="0"/>
      <w:divBdr>
        <w:top w:val="none" w:sz="0" w:space="0" w:color="auto"/>
        <w:left w:val="none" w:sz="0" w:space="0" w:color="auto"/>
        <w:bottom w:val="none" w:sz="0" w:space="0" w:color="auto"/>
        <w:right w:val="none" w:sz="0" w:space="0" w:color="auto"/>
      </w:divBdr>
      <w:divsChild>
        <w:div w:id="2034453110">
          <w:marLeft w:val="0"/>
          <w:marRight w:val="0"/>
          <w:marTop w:val="0"/>
          <w:marBottom w:val="0"/>
          <w:divBdr>
            <w:top w:val="none" w:sz="0" w:space="0" w:color="auto"/>
            <w:left w:val="none" w:sz="0" w:space="0" w:color="auto"/>
            <w:bottom w:val="none" w:sz="0" w:space="0" w:color="auto"/>
            <w:right w:val="none" w:sz="0" w:space="0" w:color="auto"/>
          </w:divBdr>
        </w:div>
        <w:div w:id="890268719">
          <w:marLeft w:val="0"/>
          <w:marRight w:val="0"/>
          <w:marTop w:val="0"/>
          <w:marBottom w:val="0"/>
          <w:divBdr>
            <w:top w:val="none" w:sz="0" w:space="0" w:color="auto"/>
            <w:left w:val="none" w:sz="0" w:space="0" w:color="auto"/>
            <w:bottom w:val="none" w:sz="0" w:space="0" w:color="auto"/>
            <w:right w:val="none" w:sz="0" w:space="0" w:color="auto"/>
          </w:divBdr>
        </w:div>
        <w:div w:id="2066946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EB2F1-F4F5-41E2-9F2F-A4ACEE8514A6}">
  <ds:schemaRefs>
    <ds:schemaRef ds:uri="http://schemas.microsoft.com/sharepoint/v3/contenttype/forms"/>
  </ds:schemaRefs>
</ds:datastoreItem>
</file>

<file path=customXml/itemProps2.xml><?xml version="1.0" encoding="utf-8"?>
<ds:datastoreItem xmlns:ds="http://schemas.openxmlformats.org/officeDocument/2006/customXml" ds:itemID="{2EB8CB5A-F0B9-451A-BD0A-A1250DDF9073}">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D940FD54-BC2F-4E88-90B7-A958A787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248</Words>
  <Characters>1419</Characters>
  <Application>Microsoft Office Word</Application>
  <DocSecurity>0</DocSecurity>
  <Lines>11</Lines>
  <Paragraphs>3</Paragraphs>
  <ScaleCrop>false</ScaleCrop>
  <Company>Birdland Media Works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Amanda Baushke</cp:lastModifiedBy>
  <cp:revision>4</cp:revision>
  <dcterms:created xsi:type="dcterms:W3CDTF">2015-02-10T20:30:00Z</dcterms:created>
  <dcterms:modified xsi:type="dcterms:W3CDTF">2020-04-15T22:02:00Z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