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5E00D" w14:textId="2D369B49" w:rsidR="00E3722E" w:rsidRDefault="00E3722E" w:rsidP="004F008C">
      <w:r w:rsidRPr="004F008C">
        <w:t xml:space="preserve"> </w:t>
      </w:r>
    </w:p>
    <w:p w14:paraId="79E4DB5B" w14:textId="0A061F14" w:rsidR="005C31E8" w:rsidRDefault="005C31E8" w:rsidP="00092893">
      <w:pPr>
        <w:pStyle w:val="paragraph"/>
        <w:spacing w:before="0" w:beforeAutospacing="0" w:after="0" w:afterAutospacing="0"/>
        <w:textAlignment w:val="baseline"/>
        <w:rPr>
          <w:rFonts w:ascii="Segoe UI" w:hAnsi="Segoe UI" w:cs="Segoe UI"/>
          <w:color w:val="FF8F57"/>
          <w:sz w:val="18"/>
          <w:szCs w:val="18"/>
        </w:rPr>
      </w:pPr>
    </w:p>
    <w:p w14:paraId="5BC03A21" w14:textId="5DAE3A8B" w:rsidR="005C31E8" w:rsidRPr="00DE5D75" w:rsidRDefault="00B74B1A" w:rsidP="005C31E8">
      <w:pPr>
        <w:pStyle w:val="paragraph"/>
        <w:spacing w:before="0" w:beforeAutospacing="0" w:after="0" w:afterAutospacing="0"/>
        <w:jc w:val="center"/>
        <w:textAlignment w:val="baseline"/>
        <w:rPr>
          <w:rStyle w:val="eop"/>
          <w:rFonts w:ascii="Arial" w:hAnsi="Arial" w:cs="Arial"/>
          <w:color w:val="FF8F57"/>
          <w:sz w:val="40"/>
          <w:szCs w:val="40"/>
        </w:rPr>
      </w:pPr>
      <w:r w:rsidRPr="00DE5D75">
        <w:rPr>
          <w:rStyle w:val="normaltextrun"/>
          <w:rFonts w:ascii="Arial" w:hAnsi="Arial" w:cs="Arial"/>
          <w:color w:val="FF8F57"/>
          <w:sz w:val="40"/>
          <w:szCs w:val="40"/>
        </w:rPr>
        <w:t>2020/</w:t>
      </w:r>
      <w:r w:rsidR="005C31E8" w:rsidRPr="00DE5D75">
        <w:rPr>
          <w:rStyle w:val="normaltextrun"/>
          <w:rFonts w:ascii="Arial" w:hAnsi="Arial" w:cs="Arial"/>
          <w:color w:val="FF8F57"/>
          <w:sz w:val="40"/>
          <w:szCs w:val="40"/>
        </w:rPr>
        <w:t>202</w:t>
      </w:r>
      <w:r w:rsidR="00F74BB4" w:rsidRPr="00DE5D75">
        <w:rPr>
          <w:rStyle w:val="normaltextrun"/>
          <w:rFonts w:ascii="Arial" w:hAnsi="Arial" w:cs="Arial"/>
          <w:color w:val="FF8F57"/>
          <w:sz w:val="40"/>
          <w:szCs w:val="40"/>
        </w:rPr>
        <w:t>1</w:t>
      </w:r>
      <w:r w:rsidR="005C31E8" w:rsidRPr="00DE5D75">
        <w:rPr>
          <w:rStyle w:val="normaltextrun"/>
          <w:rFonts w:ascii="Arial" w:hAnsi="Arial" w:cs="Arial"/>
          <w:color w:val="FF8F57"/>
          <w:sz w:val="40"/>
          <w:szCs w:val="40"/>
        </w:rPr>
        <w:t xml:space="preserve"> CSA Qualification Checklist</w:t>
      </w:r>
      <w:r w:rsidR="005C31E8" w:rsidRPr="00DE5D75">
        <w:rPr>
          <w:rStyle w:val="eop"/>
          <w:rFonts w:ascii="Arial" w:hAnsi="Arial" w:cs="Arial"/>
          <w:color w:val="FF8F57"/>
          <w:sz w:val="40"/>
          <w:szCs w:val="40"/>
        </w:rPr>
        <w:t> </w:t>
      </w:r>
    </w:p>
    <w:p w14:paraId="56ACFCD7" w14:textId="77777777" w:rsidR="005C31E8" w:rsidRPr="00DE5D75" w:rsidRDefault="005C31E8" w:rsidP="005C31E8">
      <w:pPr>
        <w:pStyle w:val="paragraph"/>
        <w:spacing w:before="0" w:beforeAutospacing="0" w:after="0" w:afterAutospacing="0"/>
        <w:jc w:val="center"/>
        <w:textAlignment w:val="baseline"/>
        <w:rPr>
          <w:rFonts w:ascii="Arial" w:hAnsi="Arial" w:cs="Arial"/>
          <w:color w:val="FF8F57"/>
          <w:sz w:val="18"/>
          <w:szCs w:val="18"/>
        </w:rPr>
      </w:pPr>
    </w:p>
    <w:p w14:paraId="7882D86E" w14:textId="14919237" w:rsidR="005C31E8" w:rsidRPr="00DE5D75" w:rsidRDefault="00092893" w:rsidP="5E9BD4FD">
      <w:pPr>
        <w:pStyle w:val="paragraph"/>
        <w:spacing w:before="0" w:beforeAutospacing="0" w:after="0" w:afterAutospacing="0" w:line="276" w:lineRule="auto"/>
        <w:textAlignment w:val="baseline"/>
        <w:rPr>
          <w:rStyle w:val="eop"/>
          <w:rFonts w:ascii="Arial" w:hAnsi="Arial" w:cs="Arial"/>
          <w:color w:val="000000"/>
          <w:shd w:val="clear" w:color="auto" w:fill="FFFFFF"/>
        </w:rPr>
      </w:pPr>
      <w:r w:rsidRPr="00DE5D75">
        <w:rPr>
          <w:rStyle w:val="normaltextrun"/>
          <w:rFonts w:ascii="Arial" w:hAnsi="Arial" w:cs="Arial"/>
          <w:color w:val="000000"/>
          <w:shd w:val="clear" w:color="auto" w:fill="FFFFFF"/>
        </w:rPr>
        <w:t>Thank you for your interest in the Centers for Successful Aging designation. Use the following checklist to determine if your organization meets the initial eligibility criteria to apply for this designation.   If your organization does not meet these criteria, use the criteria as your strategic plan to prepare to apply during a future application period. </w:t>
      </w:r>
      <w:r w:rsidRPr="00DE5D75">
        <w:rPr>
          <w:rStyle w:val="eop"/>
          <w:rFonts w:ascii="Arial" w:hAnsi="Arial" w:cs="Arial"/>
          <w:color w:val="000000"/>
          <w:shd w:val="clear" w:color="auto" w:fill="FFFFFF"/>
        </w:rPr>
        <w:t> </w:t>
      </w:r>
    </w:p>
    <w:p w14:paraId="2FA2FD41" w14:textId="1ADA8613" w:rsidR="00891F77" w:rsidRPr="00DE5D75" w:rsidRDefault="00891F77" w:rsidP="5E9BD4FD">
      <w:pPr>
        <w:pStyle w:val="paragraph"/>
        <w:spacing w:before="0" w:beforeAutospacing="0" w:after="0" w:afterAutospacing="0" w:line="276" w:lineRule="auto"/>
        <w:textAlignment w:val="baseline"/>
        <w:rPr>
          <w:rStyle w:val="eop"/>
          <w:rFonts w:ascii="Arial" w:hAnsi="Arial" w:cs="Arial"/>
          <w:color w:val="000000"/>
          <w:shd w:val="clear" w:color="auto" w:fill="FFFFFF"/>
        </w:rPr>
      </w:pPr>
    </w:p>
    <w:p w14:paraId="58225266" w14:textId="624BCE5A" w:rsidR="001673C2" w:rsidRDefault="00891F77" w:rsidP="00C665C9">
      <w:pPr>
        <w:pStyle w:val="paragraph"/>
        <w:numPr>
          <w:ilvl w:val="0"/>
          <w:numId w:val="14"/>
        </w:numPr>
        <w:spacing w:before="0" w:beforeAutospacing="0" w:after="0" w:afterAutospacing="0" w:line="276" w:lineRule="auto"/>
        <w:textAlignment w:val="baseline"/>
        <w:rPr>
          <w:rStyle w:val="eop"/>
          <w:rFonts w:ascii="Arial" w:hAnsi="Arial" w:cs="Arial"/>
        </w:rPr>
      </w:pPr>
      <w:r w:rsidRPr="00DE5D75">
        <w:rPr>
          <w:rStyle w:val="eop"/>
          <w:rFonts w:ascii="Arial" w:hAnsi="Arial" w:cs="Arial"/>
        </w:rPr>
        <w:t xml:space="preserve">The link for the Qualification Checklist will be </w:t>
      </w:r>
      <w:r w:rsidR="004F061F">
        <w:rPr>
          <w:rStyle w:val="eop"/>
          <w:rFonts w:ascii="Arial" w:hAnsi="Arial" w:cs="Arial"/>
        </w:rPr>
        <w:t>available</w:t>
      </w:r>
      <w:r w:rsidRPr="00DE5D75">
        <w:rPr>
          <w:rStyle w:val="eop"/>
          <w:rFonts w:ascii="Arial" w:hAnsi="Arial" w:cs="Arial"/>
        </w:rPr>
        <w:t xml:space="preserve"> Monday, January 4th, 2021</w:t>
      </w:r>
      <w:r w:rsidR="004360E1">
        <w:rPr>
          <w:rStyle w:val="eop"/>
          <w:rFonts w:ascii="Arial" w:hAnsi="Arial" w:cs="Arial"/>
        </w:rPr>
        <w:t xml:space="preserve"> and is located in the CSA Criteria and Measures docuement</w:t>
      </w:r>
      <w:r w:rsidR="001673C2">
        <w:rPr>
          <w:rStyle w:val="eop"/>
          <w:rFonts w:ascii="Arial" w:hAnsi="Arial" w:cs="Arial"/>
        </w:rPr>
        <w:t xml:space="preserve">. </w:t>
      </w:r>
      <w:r w:rsidRPr="00DE5D75">
        <w:rPr>
          <w:rStyle w:val="eop"/>
          <w:rFonts w:ascii="Arial" w:hAnsi="Arial" w:cs="Arial"/>
        </w:rPr>
        <w:t xml:space="preserve"> </w:t>
      </w:r>
    </w:p>
    <w:p w14:paraId="4C564A1D" w14:textId="122FDF9D" w:rsidR="00891F77" w:rsidRDefault="00891F77" w:rsidP="00C665C9">
      <w:pPr>
        <w:pStyle w:val="paragraph"/>
        <w:numPr>
          <w:ilvl w:val="0"/>
          <w:numId w:val="14"/>
        </w:numPr>
        <w:spacing w:before="0" w:beforeAutospacing="0" w:after="0" w:afterAutospacing="0" w:line="276" w:lineRule="auto"/>
        <w:textAlignment w:val="baseline"/>
        <w:rPr>
          <w:rStyle w:val="eop"/>
          <w:rFonts w:ascii="Arial" w:hAnsi="Arial" w:cs="Arial"/>
        </w:rPr>
      </w:pPr>
      <w:r w:rsidRPr="00DE5D75">
        <w:rPr>
          <w:rStyle w:val="eop"/>
          <w:rFonts w:ascii="Arial" w:hAnsi="Arial" w:cs="Arial"/>
        </w:rPr>
        <w:t xml:space="preserve">Once a community completes the Qualification Checklist, the CSA Review Board will confirm eligibility and will send the link to the application within two weeks.    </w:t>
      </w:r>
    </w:p>
    <w:p w14:paraId="51A25689" w14:textId="71241499" w:rsidR="001673C2" w:rsidRPr="001673C2" w:rsidRDefault="001673C2" w:rsidP="001673C2">
      <w:pPr>
        <w:pStyle w:val="paragraph"/>
        <w:numPr>
          <w:ilvl w:val="0"/>
          <w:numId w:val="14"/>
        </w:numPr>
        <w:spacing w:before="0" w:beforeAutospacing="0" w:after="0" w:afterAutospacing="0" w:line="276" w:lineRule="auto"/>
        <w:textAlignment w:val="baseline"/>
        <w:rPr>
          <w:rStyle w:val="eop"/>
          <w:rFonts w:ascii="Arial" w:hAnsi="Arial" w:cs="Arial"/>
        </w:rPr>
      </w:pPr>
      <w:r>
        <w:rPr>
          <w:rStyle w:val="eop"/>
          <w:rFonts w:ascii="Arial" w:hAnsi="Arial" w:cs="Arial"/>
        </w:rPr>
        <w:t>Completed applications</w:t>
      </w:r>
      <w:r w:rsidRPr="00DE5D75">
        <w:rPr>
          <w:rStyle w:val="eop"/>
          <w:rFonts w:ascii="Arial" w:hAnsi="Arial" w:cs="Arial"/>
        </w:rPr>
        <w:t xml:space="preserve"> will be accepted until 12:00</w:t>
      </w:r>
      <w:r>
        <w:rPr>
          <w:rStyle w:val="eop"/>
          <w:rFonts w:ascii="Arial" w:hAnsi="Arial" w:cs="Arial"/>
        </w:rPr>
        <w:t xml:space="preserve"> </w:t>
      </w:r>
      <w:r w:rsidRPr="00DE5D75">
        <w:rPr>
          <w:rStyle w:val="eop"/>
          <w:rFonts w:ascii="Arial" w:hAnsi="Arial" w:cs="Arial"/>
        </w:rPr>
        <w:t xml:space="preserve">am, Mountain Time on </w:t>
      </w:r>
      <w:r>
        <w:rPr>
          <w:rStyle w:val="eop"/>
          <w:rFonts w:ascii="Arial" w:hAnsi="Arial" w:cs="Arial"/>
        </w:rPr>
        <w:t>Fri</w:t>
      </w:r>
      <w:r w:rsidRPr="00DE5D75">
        <w:rPr>
          <w:rStyle w:val="eop"/>
          <w:rFonts w:ascii="Arial" w:hAnsi="Arial" w:cs="Arial"/>
        </w:rPr>
        <w:t xml:space="preserve">day, October </w:t>
      </w:r>
      <w:r>
        <w:rPr>
          <w:rStyle w:val="eop"/>
          <w:rFonts w:ascii="Arial" w:hAnsi="Arial" w:cs="Arial"/>
        </w:rPr>
        <w:t>29</w:t>
      </w:r>
      <w:r w:rsidRPr="00DE5D75">
        <w:rPr>
          <w:rStyle w:val="eop"/>
          <w:rFonts w:ascii="Arial" w:hAnsi="Arial" w:cs="Arial"/>
        </w:rPr>
        <w:t xml:space="preserve">, 2021. </w:t>
      </w:r>
    </w:p>
    <w:p w14:paraId="01D8E799" w14:textId="77777777" w:rsidR="00092893" w:rsidRPr="00DE5D75" w:rsidRDefault="00092893" w:rsidP="5E9BD4FD">
      <w:pPr>
        <w:pStyle w:val="paragraph"/>
        <w:spacing w:before="0" w:beforeAutospacing="0" w:after="0" w:afterAutospacing="0"/>
        <w:textAlignment w:val="baseline"/>
        <w:rPr>
          <w:rStyle w:val="normaltextrun"/>
          <w:rFonts w:ascii="Arial" w:hAnsi="Arial" w:cs="Arial"/>
          <w:color w:val="000000" w:themeColor="text1"/>
        </w:rPr>
      </w:pPr>
    </w:p>
    <w:p w14:paraId="7A7831A2" w14:textId="46CDA60A" w:rsidR="005C31E8" w:rsidRPr="00DE5D75" w:rsidRDefault="00092893" w:rsidP="5E9BD4FD">
      <w:pPr>
        <w:pStyle w:val="paragraph"/>
        <w:spacing w:before="0" w:beforeAutospacing="0" w:after="0" w:afterAutospacing="0" w:line="276" w:lineRule="auto"/>
        <w:textAlignment w:val="baseline"/>
        <w:rPr>
          <w:rStyle w:val="eop"/>
          <w:rFonts w:ascii="Arial" w:hAnsi="Arial" w:cs="Arial"/>
          <w:color w:val="000000" w:themeColor="text1"/>
        </w:rPr>
      </w:pPr>
      <w:r w:rsidRPr="00DE5D75">
        <w:rPr>
          <w:rStyle w:val="normaltextrun"/>
          <w:rFonts w:ascii="Arial" w:hAnsi="Arial" w:cs="Arial"/>
          <w:color w:val="000000"/>
          <w:shd w:val="clear" w:color="auto" w:fill="FFFFFF"/>
        </w:rPr>
        <w:t>Centers for Successful Aging demonstrate </w:t>
      </w:r>
      <w:r w:rsidRPr="00DE5D75">
        <w:rPr>
          <w:rStyle w:val="normaltextrun"/>
          <w:rFonts w:ascii="Arial" w:hAnsi="Arial" w:cs="Arial"/>
          <w:b/>
          <w:bCs/>
          <w:color w:val="000000"/>
          <w:shd w:val="clear" w:color="auto" w:fill="FFFFFF"/>
        </w:rPr>
        <w:t>sustained</w:t>
      </w:r>
      <w:r w:rsidRPr="00DE5D75">
        <w:rPr>
          <w:rStyle w:val="normaltextrun"/>
          <w:rFonts w:ascii="Arial" w:hAnsi="Arial" w:cs="Arial"/>
          <w:color w:val="000000"/>
          <w:shd w:val="clear" w:color="auto" w:fill="FFFFFF"/>
        </w:rPr>
        <w:t> successful aging </w:t>
      </w:r>
      <w:r w:rsidRPr="00DE5D75">
        <w:rPr>
          <w:rStyle w:val="normaltextrun"/>
          <w:rFonts w:ascii="Arial" w:hAnsi="Arial" w:cs="Arial"/>
          <w:b/>
          <w:bCs/>
          <w:color w:val="000000"/>
          <w:shd w:val="clear" w:color="auto" w:fill="FFFFFF"/>
        </w:rPr>
        <w:t>cultural enhancements</w:t>
      </w:r>
      <w:r w:rsidRPr="00DE5D75">
        <w:rPr>
          <w:rStyle w:val="normaltextrun"/>
          <w:rFonts w:ascii="Arial" w:hAnsi="Arial" w:cs="Arial"/>
          <w:color w:val="000000"/>
          <w:shd w:val="clear" w:color="auto" w:fill="FFFFFF"/>
        </w:rPr>
        <w:t>. Sustained enhancements are policies, procedures and operations related to successful aging which are woven into the fabric of the organization. The CSA application demonstrates that the initiative is systematic rather than person dependent.  </w:t>
      </w:r>
      <w:r w:rsidRPr="00DE5D75">
        <w:rPr>
          <w:rStyle w:val="eop"/>
          <w:rFonts w:ascii="Arial" w:hAnsi="Arial" w:cs="Arial"/>
          <w:color w:val="000000"/>
          <w:shd w:val="clear" w:color="auto" w:fill="FFFFFF"/>
        </w:rPr>
        <w:t> </w:t>
      </w:r>
    </w:p>
    <w:p w14:paraId="60A4B56F" w14:textId="77777777" w:rsidR="00092893" w:rsidRPr="00DE5D75" w:rsidRDefault="00092893" w:rsidP="005C31E8">
      <w:pPr>
        <w:pStyle w:val="paragraph"/>
        <w:spacing w:before="0" w:beforeAutospacing="0" w:after="0" w:afterAutospacing="0"/>
        <w:jc w:val="both"/>
        <w:textAlignment w:val="baseline"/>
        <w:rPr>
          <w:rFonts w:ascii="Arial" w:hAnsi="Arial" w:cs="Arial"/>
          <w:sz w:val="18"/>
          <w:szCs w:val="18"/>
        </w:rPr>
      </w:pPr>
    </w:p>
    <w:p w14:paraId="789A9AA5" w14:textId="5DE7FE20" w:rsidR="00891F77" w:rsidRPr="00DE5D75" w:rsidRDefault="005C31E8" w:rsidP="005C31E8">
      <w:pPr>
        <w:pStyle w:val="paragraph"/>
        <w:spacing w:before="0" w:beforeAutospacing="0" w:after="0" w:afterAutospacing="0"/>
        <w:textAlignment w:val="baseline"/>
        <w:rPr>
          <w:rStyle w:val="eop"/>
          <w:rFonts w:ascii="Arial" w:hAnsi="Arial" w:cs="Arial"/>
          <w:b/>
          <w:bCs/>
        </w:rPr>
      </w:pPr>
      <w:r w:rsidRPr="00DE5D75">
        <w:rPr>
          <w:rStyle w:val="normaltextrun"/>
          <w:rFonts w:ascii="Arial" w:hAnsi="Arial" w:cs="Arial"/>
          <w:b/>
          <w:bCs/>
          <w:color w:val="FF8F57"/>
          <w:sz w:val="36"/>
          <w:szCs w:val="36"/>
        </w:rPr>
        <w:t>Checklist</w:t>
      </w:r>
      <w:r w:rsidRPr="00DE5D75">
        <w:rPr>
          <w:rStyle w:val="normaltextrun"/>
          <w:rFonts w:ascii="Arial" w:hAnsi="Arial" w:cs="Arial"/>
        </w:rPr>
        <w:t> </w:t>
      </w:r>
      <w:r w:rsidR="00891F77" w:rsidRPr="00DE5D75">
        <w:rPr>
          <w:rStyle w:val="eop"/>
          <w:rFonts w:ascii="Arial" w:hAnsi="Arial" w:cs="Arial"/>
          <w:b/>
          <w:bCs/>
        </w:rPr>
        <w:t>(All items on this checklist must be completed to be eligible to apply):</w:t>
      </w:r>
    </w:p>
    <w:p w14:paraId="43C742FF" w14:textId="77777777" w:rsidR="002B0CFC" w:rsidRPr="00DE5D75" w:rsidRDefault="002B0CFC" w:rsidP="005C31E8">
      <w:pPr>
        <w:pStyle w:val="paragraph"/>
        <w:spacing w:before="0" w:beforeAutospacing="0" w:after="0" w:afterAutospacing="0"/>
        <w:textAlignment w:val="baseline"/>
        <w:rPr>
          <w:rStyle w:val="eop"/>
          <w:rFonts w:ascii="Arial" w:hAnsi="Arial" w:cs="Arial"/>
        </w:rPr>
      </w:pPr>
    </w:p>
    <w:p w14:paraId="3BC33DF8" w14:textId="77777777" w:rsidR="005C31E8" w:rsidRPr="00DE5D75" w:rsidRDefault="005C31E8" w:rsidP="005C31E8">
      <w:pPr>
        <w:pStyle w:val="paragraph"/>
        <w:spacing w:before="0" w:beforeAutospacing="0" w:after="0" w:afterAutospacing="0"/>
        <w:textAlignment w:val="baseline"/>
        <w:rPr>
          <w:rFonts w:ascii="Arial" w:hAnsi="Arial" w:cs="Arial"/>
          <w:sz w:val="18"/>
          <w:szCs w:val="18"/>
        </w:rPr>
      </w:pPr>
    </w:p>
    <w:p w14:paraId="5ECD33BF" w14:textId="1698E9FF" w:rsidR="6ABA512A" w:rsidRPr="00DE5D75" w:rsidRDefault="5D049A25" w:rsidP="5D049A25">
      <w:pPr>
        <w:pStyle w:val="paragraph"/>
        <w:numPr>
          <w:ilvl w:val="0"/>
          <w:numId w:val="10"/>
        </w:numPr>
        <w:spacing w:before="0" w:beforeAutospacing="0" w:after="0" w:afterAutospacing="0"/>
        <w:rPr>
          <w:rStyle w:val="normaltextrun"/>
          <w:rFonts w:ascii="Arial" w:hAnsi="Arial" w:cs="Arial"/>
        </w:rPr>
      </w:pPr>
      <w:r w:rsidRPr="00DE5D75">
        <w:rPr>
          <w:rStyle w:val="normaltextrun"/>
          <w:rFonts w:ascii="Arial" w:hAnsi="Arial" w:cs="Arial"/>
        </w:rPr>
        <w:t>An active Champion Team is in place with an engaged Executive Director (or leadership equivalent).</w:t>
      </w:r>
    </w:p>
    <w:p w14:paraId="4E73F322" w14:textId="5E99521F" w:rsidR="6ABA512A" w:rsidRPr="00DE5D75" w:rsidRDefault="6ABA512A" w:rsidP="5D049A25">
      <w:pPr>
        <w:pStyle w:val="paragraph"/>
        <w:spacing w:before="0" w:beforeAutospacing="0" w:after="0" w:afterAutospacing="0"/>
        <w:ind w:left="360"/>
        <w:rPr>
          <w:rStyle w:val="normaltextrun"/>
          <w:rFonts w:ascii="Arial" w:hAnsi="Arial" w:cs="Arial"/>
        </w:rPr>
      </w:pPr>
    </w:p>
    <w:p w14:paraId="134848A9" w14:textId="3C4BB415" w:rsidR="6ABA512A" w:rsidRPr="00DE5D75" w:rsidRDefault="5D049A25" w:rsidP="5D049A25">
      <w:pPr>
        <w:pStyle w:val="paragraph"/>
        <w:numPr>
          <w:ilvl w:val="0"/>
          <w:numId w:val="10"/>
        </w:numPr>
        <w:spacing w:before="0" w:beforeAutospacing="0" w:after="0" w:afterAutospacing="0"/>
        <w:rPr>
          <w:rStyle w:val="eop"/>
          <w:rFonts w:ascii="Arial" w:hAnsi="Arial" w:cs="Arial"/>
        </w:rPr>
      </w:pPr>
      <w:r w:rsidRPr="00DE5D75">
        <w:rPr>
          <w:rStyle w:val="normaltextrun"/>
          <w:rFonts w:ascii="Arial" w:hAnsi="Arial" w:cs="Arial"/>
        </w:rPr>
        <w:t>The Executive Director and at least one other Champion Team member have completed Foundational Training</w:t>
      </w:r>
      <w:r w:rsidR="00125680" w:rsidRPr="00DE5D75">
        <w:rPr>
          <w:rStyle w:val="normaltextrun"/>
          <w:rFonts w:ascii="Arial" w:hAnsi="Arial" w:cs="Arial"/>
        </w:rPr>
        <w:t xml:space="preserve"> or plan to complete</w:t>
      </w:r>
      <w:r w:rsidR="00276737" w:rsidRPr="00DE5D75">
        <w:rPr>
          <w:rStyle w:val="normaltextrun"/>
          <w:rFonts w:ascii="Arial" w:hAnsi="Arial" w:cs="Arial"/>
        </w:rPr>
        <w:t xml:space="preserve"> virtual</w:t>
      </w:r>
      <w:r w:rsidR="00125680" w:rsidRPr="00DE5D75">
        <w:rPr>
          <w:rStyle w:val="normaltextrun"/>
          <w:rFonts w:ascii="Arial" w:hAnsi="Arial" w:cs="Arial"/>
        </w:rPr>
        <w:t xml:space="preserve"> training</w:t>
      </w:r>
      <w:r w:rsidRPr="00DE5D75">
        <w:rPr>
          <w:rStyle w:val="normaltextrun"/>
          <w:rFonts w:ascii="Arial" w:hAnsi="Arial" w:cs="Arial"/>
        </w:rPr>
        <w:t>.</w:t>
      </w:r>
      <w:r w:rsidRPr="00DE5D75">
        <w:rPr>
          <w:rStyle w:val="eop"/>
          <w:rFonts w:ascii="Arial" w:hAnsi="Arial" w:cs="Arial"/>
        </w:rPr>
        <w:t> </w:t>
      </w:r>
    </w:p>
    <w:p w14:paraId="210641C4" w14:textId="330CBA7C" w:rsidR="6ABA512A" w:rsidRPr="00DE5D75" w:rsidRDefault="6ABA512A" w:rsidP="5D049A25">
      <w:pPr>
        <w:pStyle w:val="paragraph"/>
        <w:spacing w:before="0" w:beforeAutospacing="0" w:after="0" w:afterAutospacing="0"/>
        <w:rPr>
          <w:rStyle w:val="normaltextrun"/>
          <w:rFonts w:ascii="Arial" w:hAnsi="Arial" w:cs="Arial"/>
        </w:rPr>
      </w:pPr>
    </w:p>
    <w:p w14:paraId="5407A40A" w14:textId="718746D8" w:rsidR="008B1FC4" w:rsidRPr="00DE5D75" w:rsidRDefault="5D049A25" w:rsidP="002B0CFC">
      <w:pPr>
        <w:pStyle w:val="paragraph"/>
        <w:numPr>
          <w:ilvl w:val="0"/>
          <w:numId w:val="10"/>
        </w:numPr>
        <w:spacing w:before="0" w:beforeAutospacing="0" w:after="0" w:afterAutospacing="0"/>
        <w:textAlignment w:val="baseline"/>
        <w:rPr>
          <w:rStyle w:val="normaltextrun"/>
          <w:rFonts w:ascii="Arial" w:hAnsi="Arial" w:cs="Arial"/>
        </w:rPr>
      </w:pPr>
      <w:r w:rsidRPr="00DE5D75">
        <w:rPr>
          <w:rStyle w:val="normaltextrun"/>
          <w:rFonts w:ascii="Arial" w:hAnsi="Arial" w:cs="Arial"/>
        </w:rPr>
        <w:t>Multiple Champion Team Members and the Executive Director have reviewed the criteria and have developed a team approach for completing the application. </w:t>
      </w:r>
    </w:p>
    <w:p w14:paraId="6DB5C9BF" w14:textId="77777777" w:rsidR="002B0CFC" w:rsidRPr="00DE5D75" w:rsidRDefault="002B0CFC" w:rsidP="004F26A9">
      <w:pPr>
        <w:pStyle w:val="paragraph"/>
        <w:spacing w:before="0" w:beforeAutospacing="0" w:after="0" w:afterAutospacing="0"/>
        <w:textAlignment w:val="baseline"/>
        <w:rPr>
          <w:rFonts w:ascii="Arial" w:hAnsi="Arial" w:cs="Arial"/>
        </w:rPr>
      </w:pPr>
    </w:p>
    <w:p w14:paraId="67EDFD12" w14:textId="1EDFDF4E" w:rsidR="008B1FC4" w:rsidRPr="00DE5D75" w:rsidRDefault="008B1FC4" w:rsidP="008B1FC4">
      <w:pPr>
        <w:pStyle w:val="paragraph"/>
        <w:numPr>
          <w:ilvl w:val="0"/>
          <w:numId w:val="1"/>
        </w:numPr>
        <w:spacing w:before="0" w:beforeAutospacing="0" w:after="0" w:afterAutospacing="0"/>
        <w:rPr>
          <w:rStyle w:val="normaltextrun"/>
          <w:rFonts w:ascii="Arial" w:hAnsi="Arial" w:cs="Arial"/>
        </w:rPr>
      </w:pPr>
      <w:r w:rsidRPr="00DE5D75">
        <w:rPr>
          <w:rStyle w:val="normaltextrun"/>
          <w:rFonts w:ascii="Arial" w:hAnsi="Arial" w:cs="Arial"/>
        </w:rPr>
        <w:t xml:space="preserve">The organization understands they must receive a score of </w:t>
      </w:r>
      <w:r w:rsidRPr="00DE5D75">
        <w:rPr>
          <w:rStyle w:val="normaltextrun"/>
          <w:rFonts w:ascii="Arial" w:hAnsi="Arial" w:cs="Arial"/>
          <w:b/>
          <w:bCs/>
        </w:rPr>
        <w:t>85%</w:t>
      </w:r>
      <w:r w:rsidRPr="00DE5D75">
        <w:rPr>
          <w:rStyle w:val="normaltextrun"/>
          <w:rFonts w:ascii="Arial" w:hAnsi="Arial" w:cs="Arial"/>
        </w:rPr>
        <w:t xml:space="preserve"> or higher to be designated as a Center for Successful Aging.</w:t>
      </w:r>
    </w:p>
    <w:p w14:paraId="0D86834A" w14:textId="77777777" w:rsidR="004F26A9" w:rsidRPr="00DE5D75" w:rsidRDefault="004F26A9" w:rsidP="004F26A9">
      <w:pPr>
        <w:pStyle w:val="paragraph"/>
        <w:spacing w:before="0" w:beforeAutospacing="0" w:after="0" w:afterAutospacing="0"/>
        <w:ind w:left="720"/>
        <w:rPr>
          <w:rStyle w:val="normaltextrun"/>
          <w:rFonts w:ascii="Arial" w:hAnsi="Arial" w:cs="Arial"/>
        </w:rPr>
      </w:pPr>
    </w:p>
    <w:p w14:paraId="1013170B" w14:textId="7345628C" w:rsidR="19F2338C" w:rsidRPr="00DE5D75" w:rsidRDefault="19F2338C" w:rsidP="19F2338C">
      <w:pPr>
        <w:pStyle w:val="paragraph"/>
        <w:numPr>
          <w:ilvl w:val="0"/>
          <w:numId w:val="10"/>
        </w:numPr>
        <w:spacing w:before="0" w:beforeAutospacing="0" w:after="0" w:afterAutospacing="0"/>
        <w:rPr>
          <w:rStyle w:val="eop"/>
          <w:rFonts w:ascii="Arial" w:hAnsi="Arial" w:cs="Arial"/>
        </w:rPr>
      </w:pPr>
      <w:r w:rsidRPr="00DE5D75">
        <w:rPr>
          <w:rStyle w:val="normaltextrun"/>
          <w:rFonts w:ascii="Arial" w:hAnsi="Arial" w:cs="Arial"/>
        </w:rPr>
        <w:t>There are at least two annual data points. </w:t>
      </w:r>
    </w:p>
    <w:p w14:paraId="0B2F130B" w14:textId="77777777" w:rsidR="005C31E8" w:rsidRPr="00DE5D75" w:rsidRDefault="005C31E8" w:rsidP="005C31E8">
      <w:pPr>
        <w:pStyle w:val="paragraph"/>
        <w:spacing w:before="0" w:beforeAutospacing="0" w:after="0" w:afterAutospacing="0"/>
        <w:textAlignment w:val="baseline"/>
        <w:rPr>
          <w:rFonts w:ascii="Arial" w:hAnsi="Arial" w:cs="Arial"/>
        </w:rPr>
      </w:pPr>
    </w:p>
    <w:p w14:paraId="4A150FFB" w14:textId="27FA500F" w:rsidR="005C31E8" w:rsidRPr="00DE5D75" w:rsidRDefault="005C31E8" w:rsidP="005C31E8">
      <w:pPr>
        <w:pStyle w:val="paragraph"/>
        <w:numPr>
          <w:ilvl w:val="0"/>
          <w:numId w:val="10"/>
        </w:numPr>
        <w:spacing w:before="0" w:beforeAutospacing="0" w:after="0" w:afterAutospacing="0"/>
        <w:textAlignment w:val="baseline"/>
        <w:rPr>
          <w:rStyle w:val="eop"/>
          <w:rFonts w:ascii="Arial" w:hAnsi="Arial" w:cs="Arial"/>
        </w:rPr>
      </w:pPr>
      <w:r w:rsidRPr="00DE5D75">
        <w:rPr>
          <w:rStyle w:val="normaltextrun"/>
          <w:rFonts w:ascii="Arial" w:hAnsi="Arial" w:cs="Arial"/>
        </w:rPr>
        <w:t>Team members and residents share their passions and skills with the community in a meaningful way through programming or other contributions.</w:t>
      </w:r>
      <w:r w:rsidRPr="00DE5D75">
        <w:rPr>
          <w:rStyle w:val="eop"/>
          <w:rFonts w:ascii="Arial" w:hAnsi="Arial" w:cs="Arial"/>
        </w:rPr>
        <w:t> </w:t>
      </w:r>
    </w:p>
    <w:p w14:paraId="48DE18BB" w14:textId="77777777" w:rsidR="005C31E8" w:rsidRPr="00DE5D75" w:rsidRDefault="005C31E8" w:rsidP="005C31E8">
      <w:pPr>
        <w:pStyle w:val="paragraph"/>
        <w:spacing w:before="0" w:beforeAutospacing="0" w:after="0" w:afterAutospacing="0"/>
        <w:ind w:left="720"/>
        <w:textAlignment w:val="baseline"/>
        <w:rPr>
          <w:rFonts w:ascii="Arial" w:hAnsi="Arial" w:cs="Arial"/>
        </w:rPr>
      </w:pPr>
    </w:p>
    <w:p w14:paraId="79F93114" w14:textId="7CD6CAC9" w:rsidR="00891F77" w:rsidRPr="00DE5D75" w:rsidRDefault="005C31E8" w:rsidP="00891F77">
      <w:pPr>
        <w:pStyle w:val="paragraph"/>
        <w:numPr>
          <w:ilvl w:val="0"/>
          <w:numId w:val="13"/>
        </w:numPr>
        <w:spacing w:before="0" w:beforeAutospacing="0" w:after="0" w:afterAutospacing="0"/>
        <w:textAlignment w:val="baseline"/>
        <w:rPr>
          <w:rStyle w:val="eop"/>
          <w:rFonts w:ascii="Arial" w:hAnsi="Arial" w:cs="Arial"/>
        </w:rPr>
      </w:pPr>
      <w:r w:rsidRPr="00DE5D75">
        <w:rPr>
          <w:rStyle w:val="normaltextrun"/>
          <w:rFonts w:ascii="Arial" w:hAnsi="Arial" w:cs="Arial"/>
        </w:rPr>
        <w:t>A community lexicon has been developed and distributed to team members and residents through a systematic process</w:t>
      </w:r>
      <w:r w:rsidR="00891F77" w:rsidRPr="00DE5D75">
        <w:rPr>
          <w:rStyle w:val="normaltextrun"/>
          <w:rFonts w:ascii="Arial" w:hAnsi="Arial" w:cs="Arial"/>
        </w:rPr>
        <w:t>. Please attach the lexicon.</w:t>
      </w:r>
      <w:r w:rsidRPr="00DE5D75">
        <w:rPr>
          <w:rStyle w:val="eop"/>
          <w:rFonts w:ascii="Arial" w:hAnsi="Arial" w:cs="Arial"/>
        </w:rPr>
        <w:t> </w:t>
      </w:r>
    </w:p>
    <w:p w14:paraId="572E7E99" w14:textId="77777777" w:rsidR="004F26A9" w:rsidRPr="00DE5D75" w:rsidRDefault="004F26A9" w:rsidP="004F26A9">
      <w:pPr>
        <w:pStyle w:val="paragraph"/>
        <w:spacing w:before="0" w:beforeAutospacing="0" w:after="0" w:afterAutospacing="0"/>
        <w:textAlignment w:val="baseline"/>
        <w:rPr>
          <w:rStyle w:val="eop"/>
          <w:rFonts w:ascii="Arial" w:hAnsi="Arial" w:cs="Arial"/>
        </w:rPr>
      </w:pPr>
    </w:p>
    <w:p w14:paraId="1CD666C2" w14:textId="17145140" w:rsidR="00891F77" w:rsidRDefault="00891F77" w:rsidP="00891F77">
      <w:pPr>
        <w:pStyle w:val="paragraph"/>
        <w:spacing w:before="0" w:beforeAutospacing="0" w:after="0" w:afterAutospacing="0"/>
        <w:ind w:left="720"/>
        <w:textAlignment w:val="baseline"/>
        <w:rPr>
          <w:rStyle w:val="eop"/>
          <w:rFonts w:ascii="Arial" w:hAnsi="Arial" w:cs="Arial"/>
        </w:rPr>
      </w:pPr>
    </w:p>
    <w:p w14:paraId="017DC152" w14:textId="61A147A6" w:rsidR="00DE5D75" w:rsidRDefault="00DE5D75" w:rsidP="00891F77">
      <w:pPr>
        <w:pStyle w:val="paragraph"/>
        <w:spacing w:before="0" w:beforeAutospacing="0" w:after="0" w:afterAutospacing="0"/>
        <w:ind w:left="720"/>
        <w:textAlignment w:val="baseline"/>
        <w:rPr>
          <w:rStyle w:val="eop"/>
          <w:rFonts w:ascii="Arial" w:hAnsi="Arial" w:cs="Arial"/>
        </w:rPr>
      </w:pPr>
    </w:p>
    <w:p w14:paraId="03469EFF" w14:textId="61A147A6" w:rsidR="00DE5D75" w:rsidRDefault="00DE5D75" w:rsidP="00891F77">
      <w:pPr>
        <w:pStyle w:val="paragraph"/>
        <w:spacing w:before="0" w:beforeAutospacing="0" w:after="0" w:afterAutospacing="0"/>
        <w:ind w:left="720"/>
        <w:textAlignment w:val="baseline"/>
        <w:rPr>
          <w:rStyle w:val="eop"/>
          <w:rFonts w:ascii="Arial" w:hAnsi="Arial" w:cs="Arial"/>
        </w:rPr>
      </w:pPr>
    </w:p>
    <w:p w14:paraId="24FF1C35" w14:textId="69E9EA47" w:rsidR="00DE5D75" w:rsidRDefault="00DE5D75" w:rsidP="00891F77">
      <w:pPr>
        <w:pStyle w:val="paragraph"/>
        <w:spacing w:before="0" w:beforeAutospacing="0" w:after="0" w:afterAutospacing="0"/>
        <w:ind w:left="720"/>
        <w:textAlignment w:val="baseline"/>
        <w:rPr>
          <w:rStyle w:val="eop"/>
          <w:rFonts w:ascii="Arial" w:hAnsi="Arial" w:cs="Arial"/>
        </w:rPr>
      </w:pPr>
    </w:p>
    <w:p w14:paraId="4DCD9B81" w14:textId="63D38B6A" w:rsidR="00DE5D75" w:rsidRDefault="00DE5D75" w:rsidP="00891F77">
      <w:pPr>
        <w:pStyle w:val="paragraph"/>
        <w:spacing w:before="0" w:beforeAutospacing="0" w:after="0" w:afterAutospacing="0"/>
        <w:ind w:left="720"/>
        <w:textAlignment w:val="baseline"/>
        <w:rPr>
          <w:rStyle w:val="eop"/>
          <w:rFonts w:ascii="Arial" w:hAnsi="Arial" w:cs="Arial"/>
        </w:rPr>
      </w:pPr>
    </w:p>
    <w:p w14:paraId="45983C65" w14:textId="77777777" w:rsidR="00DE5D75" w:rsidRPr="00DE5D75" w:rsidRDefault="00DE5D75" w:rsidP="00891F77">
      <w:pPr>
        <w:pStyle w:val="paragraph"/>
        <w:spacing w:before="0" w:beforeAutospacing="0" w:after="0" w:afterAutospacing="0"/>
        <w:ind w:left="720"/>
        <w:textAlignment w:val="baseline"/>
        <w:rPr>
          <w:rStyle w:val="eop"/>
          <w:rFonts w:ascii="Arial" w:hAnsi="Arial" w:cs="Arial"/>
        </w:rPr>
      </w:pPr>
    </w:p>
    <w:p w14:paraId="25EBCD8B" w14:textId="015F1694" w:rsidR="54D595D6" w:rsidRPr="00DE5D75" w:rsidRDefault="005C31E8" w:rsidP="00891F77">
      <w:pPr>
        <w:pStyle w:val="paragraph"/>
        <w:numPr>
          <w:ilvl w:val="0"/>
          <w:numId w:val="13"/>
        </w:numPr>
        <w:spacing w:before="0" w:beforeAutospacing="0" w:after="0" w:afterAutospacing="0"/>
        <w:textAlignment w:val="baseline"/>
        <w:rPr>
          <w:rStyle w:val="normaltextrun"/>
          <w:rFonts w:ascii="Arial" w:hAnsi="Arial" w:cs="Arial"/>
        </w:rPr>
      </w:pPr>
      <w:r w:rsidRPr="00DE5D75">
        <w:rPr>
          <w:rStyle w:val="normaltextrun"/>
          <w:rFonts w:ascii="Arial" w:hAnsi="Arial" w:cs="Arial"/>
        </w:rPr>
        <w:t>Lifestyle calendars for all applicable levels of living (IL and AL) are balanced between the four components</w:t>
      </w:r>
      <w:r w:rsidR="00891F77" w:rsidRPr="00DE5D75">
        <w:rPr>
          <w:rStyle w:val="normaltextrun"/>
          <w:rFonts w:ascii="Arial" w:hAnsi="Arial" w:cs="Arial"/>
        </w:rPr>
        <w:t>. Please attach three months of calendars for IL and AL (if applicable)</w:t>
      </w:r>
      <w:r w:rsidRPr="00DE5D75">
        <w:rPr>
          <w:rStyle w:val="normaltextrun"/>
          <w:rFonts w:ascii="Arial" w:hAnsi="Arial" w:cs="Arial"/>
        </w:rPr>
        <w:t>. </w:t>
      </w:r>
    </w:p>
    <w:p w14:paraId="569DAD38" w14:textId="77777777" w:rsidR="004A5459" w:rsidRPr="00DE5D75" w:rsidRDefault="004A5459" w:rsidP="004A5459">
      <w:pPr>
        <w:pStyle w:val="ListParagraph"/>
        <w:rPr>
          <w:rFonts w:ascii="Arial" w:hAnsi="Arial" w:cs="Arial"/>
        </w:rPr>
      </w:pPr>
    </w:p>
    <w:p w14:paraId="7A0B24D1" w14:textId="77777777" w:rsidR="004A5459" w:rsidRPr="00DE5D75" w:rsidRDefault="004A5459" w:rsidP="004A5459">
      <w:pPr>
        <w:pStyle w:val="paragraph"/>
        <w:numPr>
          <w:ilvl w:val="0"/>
          <w:numId w:val="10"/>
        </w:numPr>
        <w:spacing w:before="0" w:beforeAutospacing="0" w:after="0" w:afterAutospacing="0"/>
        <w:rPr>
          <w:rStyle w:val="normaltextrun"/>
          <w:rFonts w:ascii="Arial" w:hAnsi="Arial" w:cs="Arial"/>
        </w:rPr>
      </w:pPr>
      <w:r w:rsidRPr="00DE5D75">
        <w:rPr>
          <w:rStyle w:val="normaltextrun"/>
          <w:rFonts w:ascii="Arial" w:hAnsi="Arial" w:cs="Arial"/>
        </w:rPr>
        <w:t xml:space="preserve">The organization understands the CSA application fee is </w:t>
      </w:r>
      <w:r w:rsidRPr="00DE5D75">
        <w:rPr>
          <w:rStyle w:val="normaltextrun"/>
          <w:rFonts w:ascii="Arial" w:hAnsi="Arial" w:cs="Arial"/>
          <w:b/>
          <w:bCs/>
        </w:rPr>
        <w:t>$1500</w:t>
      </w:r>
      <w:r w:rsidRPr="00DE5D75">
        <w:rPr>
          <w:rStyle w:val="normaltextrun"/>
          <w:rFonts w:ascii="Arial" w:hAnsi="Arial" w:cs="Arial"/>
        </w:rPr>
        <w:t xml:space="preserve"> and must be paid with submission of CSA application.</w:t>
      </w:r>
    </w:p>
    <w:p w14:paraId="18906036" w14:textId="77777777" w:rsidR="004A5459" w:rsidRPr="00DE5D75" w:rsidRDefault="004A5459" w:rsidP="004A5459">
      <w:pPr>
        <w:pStyle w:val="paragraph"/>
        <w:spacing w:before="0" w:beforeAutospacing="0" w:after="0" w:afterAutospacing="0"/>
        <w:ind w:left="360"/>
        <w:rPr>
          <w:rStyle w:val="normaltextrun"/>
          <w:rFonts w:ascii="Arial" w:hAnsi="Arial" w:cs="Arial"/>
        </w:rPr>
      </w:pPr>
    </w:p>
    <w:p w14:paraId="37F1E9A8" w14:textId="77777777" w:rsidR="004A5459" w:rsidRPr="00DE5D75" w:rsidRDefault="004A5459" w:rsidP="004A5459">
      <w:pPr>
        <w:pStyle w:val="paragraph"/>
        <w:spacing w:before="0" w:beforeAutospacing="0" w:after="0" w:afterAutospacing="0"/>
        <w:ind w:left="720"/>
        <w:textAlignment w:val="baseline"/>
        <w:rPr>
          <w:rFonts w:ascii="Arial" w:hAnsi="Arial" w:cs="Arial"/>
        </w:rPr>
      </w:pPr>
    </w:p>
    <w:sectPr w:rsidR="004A5459" w:rsidRPr="00DE5D75" w:rsidSect="005C31E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BC9BF" w14:textId="77777777" w:rsidR="00133614" w:rsidRDefault="00133614" w:rsidP="00E3722E">
      <w:pPr>
        <w:spacing w:after="0" w:line="240" w:lineRule="auto"/>
      </w:pPr>
      <w:r>
        <w:separator/>
      </w:r>
    </w:p>
  </w:endnote>
  <w:endnote w:type="continuationSeparator" w:id="0">
    <w:p w14:paraId="2404A1D5" w14:textId="77777777" w:rsidR="00133614" w:rsidRDefault="00133614" w:rsidP="00E3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E013" w14:textId="69968CA2" w:rsidR="004B5DBF" w:rsidRPr="00DE5D75" w:rsidRDefault="004B5DBF" w:rsidP="0A9CC3A1">
    <w:pPr>
      <w:pStyle w:val="NormalWeb"/>
      <w:spacing w:before="0" w:beforeAutospacing="0" w:after="0" w:afterAutospacing="0"/>
      <w:rPr>
        <w:rFonts w:ascii="Arial" w:hAnsi="Arial" w:cs="Arial"/>
        <w:sz w:val="14"/>
        <w:szCs w:val="14"/>
      </w:rPr>
    </w:pPr>
    <w:r w:rsidRPr="00DE5D75">
      <w:rPr>
        <w:rFonts w:ascii="Arial" w:hAnsi="Arial" w:cs="Arial"/>
        <w:color w:val="000000" w:themeColor="text1"/>
        <w:kern w:val="24"/>
        <w:sz w:val="14"/>
        <w:szCs w:val="14"/>
      </w:rPr>
      <w:t>©201</w:t>
    </w:r>
    <w:r w:rsidR="00565F6F" w:rsidRPr="00DE5D75">
      <w:rPr>
        <w:rFonts w:ascii="Arial" w:hAnsi="Arial" w:cs="Arial"/>
        <w:color w:val="000000" w:themeColor="text1"/>
        <w:kern w:val="24"/>
        <w:sz w:val="14"/>
        <w:szCs w:val="14"/>
      </w:rPr>
      <w:t>8</w:t>
    </w:r>
    <w:r w:rsidRPr="00DE5D75">
      <w:rPr>
        <w:rFonts w:ascii="Arial" w:hAnsi="Arial" w:cs="Arial"/>
        <w:color w:val="000000" w:themeColor="text1"/>
        <w:kern w:val="24"/>
        <w:sz w:val="14"/>
        <w:szCs w:val="14"/>
      </w:rPr>
      <w:t xml:space="preserve"> Masterpiece Living, LLC. Masterpiece Living is a registered service mark of Masterpiece Living, LLC.</w:t>
    </w:r>
  </w:p>
  <w:p w14:paraId="2D65E014" w14:textId="5B1C5931" w:rsidR="004B5DBF" w:rsidRPr="00DE5D75" w:rsidRDefault="004B5DBF" w:rsidP="004B5DBF">
    <w:pPr>
      <w:pStyle w:val="NormalWeb"/>
      <w:spacing w:before="0" w:beforeAutospacing="0" w:after="0" w:afterAutospacing="0"/>
      <w:rPr>
        <w:rFonts w:ascii="Arial" w:hAnsi="Arial" w:cs="Arial"/>
        <w:sz w:val="14"/>
        <w:szCs w:val="14"/>
      </w:rPr>
    </w:pPr>
    <w:r w:rsidRPr="00DE5D75">
      <w:rPr>
        <w:rFonts w:ascii="Arial" w:hAnsi="Arial" w:cs="Arial"/>
        <w:color w:val="000000" w:themeColor="text1"/>
        <w:kern w:val="24"/>
        <w:sz w:val="14"/>
        <w:szCs w:val="14"/>
      </w:rPr>
      <w:t>The enclosed documents are for printing and distribution related to Masterpiece Living®.</w:t>
    </w:r>
  </w:p>
  <w:p w14:paraId="2D65E015" w14:textId="77777777" w:rsidR="00E3722E" w:rsidRPr="00DE5D75" w:rsidRDefault="004B5DBF" w:rsidP="004B5DBF">
    <w:pPr>
      <w:pStyle w:val="NormalWeb"/>
      <w:spacing w:before="0" w:beforeAutospacing="0" w:after="0" w:afterAutospacing="0"/>
      <w:rPr>
        <w:rFonts w:ascii="Arial" w:hAnsi="Arial" w:cs="Arial"/>
        <w:sz w:val="14"/>
        <w:szCs w:val="14"/>
      </w:rPr>
    </w:pPr>
    <w:r w:rsidRPr="00DE5D75">
      <w:rPr>
        <w:rFonts w:ascii="Arial" w:hAnsi="Arial" w:cs="Arial"/>
        <w:color w:val="000000" w:themeColor="text1"/>
        <w:kern w:val="24"/>
        <w:sz w:val="14"/>
        <w:szCs w:val="14"/>
      </w:rPr>
      <w:t>All documents are copyrighted by Masterpiece Living, LLC and may only be reproduced with prior written consent of Masterpiece Living, LLC.</w:t>
    </w:r>
    <w:r w:rsidR="00811E86" w:rsidRPr="00DE5D75">
      <w:rPr>
        <w:rFonts w:ascii="Arial" w:eastAsiaTheme="minorHAnsi" w:hAnsi="Arial" w:cs="Arial"/>
        <w:noProof/>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C48B5" w14:textId="77777777" w:rsidR="00133614" w:rsidRDefault="00133614" w:rsidP="00E3722E">
      <w:pPr>
        <w:spacing w:after="0" w:line="240" w:lineRule="auto"/>
      </w:pPr>
      <w:r>
        <w:separator/>
      </w:r>
    </w:p>
  </w:footnote>
  <w:footnote w:type="continuationSeparator" w:id="0">
    <w:p w14:paraId="1EC13EEE" w14:textId="77777777" w:rsidR="00133614" w:rsidRDefault="00133614" w:rsidP="00E3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E012" w14:textId="4BF289AD" w:rsidR="00E3722E" w:rsidRDefault="006711A7">
    <w:pPr>
      <w:pStyle w:val="Header"/>
    </w:pPr>
    <w:r>
      <w:rPr>
        <w:noProof/>
      </w:rPr>
      <w:drawing>
        <wp:anchor distT="0" distB="0" distL="114300" distR="114300" simplePos="0" relativeHeight="251660288" behindDoc="0" locked="0" layoutInCell="1" allowOverlap="1" wp14:anchorId="32988219" wp14:editId="0A00AB32">
          <wp:simplePos x="0" y="0"/>
          <wp:positionH relativeFrom="column">
            <wp:posOffset>6172200</wp:posOffset>
          </wp:positionH>
          <wp:positionV relativeFrom="paragraph">
            <wp:posOffset>0</wp:posOffset>
          </wp:positionV>
          <wp:extent cx="522888" cy="676656"/>
          <wp:effectExtent l="0" t="0" r="0" b="9525"/>
          <wp:wrapNone/>
          <wp:docPr id="3" name="Picture 3" descr="A picture containing wind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indow,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2888" cy="676656"/>
                  </a:xfrm>
                  <a:prstGeom prst="rect">
                    <a:avLst/>
                  </a:prstGeom>
                </pic:spPr>
              </pic:pic>
            </a:graphicData>
          </a:graphic>
          <wp14:sizeRelH relativeFrom="margin">
            <wp14:pctWidth>0</wp14:pctWidth>
          </wp14:sizeRelH>
          <wp14:sizeRelV relativeFrom="margin">
            <wp14:pctHeight>0</wp14:pctHeight>
          </wp14:sizeRelV>
        </wp:anchor>
      </w:drawing>
    </w:r>
    <w:r w:rsidR="00E3722E">
      <w:rPr>
        <w:noProof/>
      </w:rPr>
      <w:drawing>
        <wp:anchor distT="0" distB="0" distL="114300" distR="114300" simplePos="0" relativeHeight="251658240" behindDoc="0" locked="0" layoutInCell="1" allowOverlap="1" wp14:anchorId="2D65E016" wp14:editId="65962411">
          <wp:simplePos x="0" y="0"/>
          <wp:positionH relativeFrom="page">
            <wp:align>right</wp:align>
          </wp:positionH>
          <wp:positionV relativeFrom="paragraph">
            <wp:posOffset>241908</wp:posOffset>
          </wp:positionV>
          <wp:extent cx="8185150" cy="19687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6715" r="774" b="19557"/>
                  <a:stretch/>
                </pic:blipFill>
                <pic:spPr bwMode="auto">
                  <a:xfrm>
                    <a:off x="0" y="0"/>
                    <a:ext cx="8185150" cy="1968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1E2A"/>
    <w:multiLevelType w:val="hybridMultilevel"/>
    <w:tmpl w:val="F3C2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C4E42"/>
    <w:multiLevelType w:val="multilevel"/>
    <w:tmpl w:val="161E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BF269E"/>
    <w:multiLevelType w:val="hybridMultilevel"/>
    <w:tmpl w:val="811C99C8"/>
    <w:lvl w:ilvl="0" w:tplc="20723CF2">
      <w:start w:val="1"/>
      <w:numFmt w:val="bullet"/>
      <w:lvlText w:val=""/>
      <w:lvlJc w:val="left"/>
      <w:pPr>
        <w:ind w:left="720" w:hanging="360"/>
      </w:pPr>
      <w:rPr>
        <w:rFonts w:ascii="Symbol" w:hAnsi="Symbol" w:hint="default"/>
      </w:rPr>
    </w:lvl>
    <w:lvl w:ilvl="1" w:tplc="5EC4D898">
      <w:start w:val="1"/>
      <w:numFmt w:val="bullet"/>
      <w:lvlText w:val=""/>
      <w:lvlJc w:val="left"/>
      <w:pPr>
        <w:ind w:left="1440" w:hanging="360"/>
      </w:pPr>
      <w:rPr>
        <w:rFonts w:ascii="Symbol" w:hAnsi="Symbol" w:hint="default"/>
      </w:rPr>
    </w:lvl>
    <w:lvl w:ilvl="2" w:tplc="E872FE44">
      <w:start w:val="1"/>
      <w:numFmt w:val="bullet"/>
      <w:lvlText w:val=""/>
      <w:lvlJc w:val="left"/>
      <w:pPr>
        <w:ind w:left="2160" w:hanging="360"/>
      </w:pPr>
      <w:rPr>
        <w:rFonts w:ascii="Wingdings" w:hAnsi="Wingdings" w:hint="default"/>
      </w:rPr>
    </w:lvl>
    <w:lvl w:ilvl="3" w:tplc="0876E414">
      <w:start w:val="1"/>
      <w:numFmt w:val="bullet"/>
      <w:lvlText w:val=""/>
      <w:lvlJc w:val="left"/>
      <w:pPr>
        <w:ind w:left="2880" w:hanging="360"/>
      </w:pPr>
      <w:rPr>
        <w:rFonts w:ascii="Symbol" w:hAnsi="Symbol" w:hint="default"/>
      </w:rPr>
    </w:lvl>
    <w:lvl w:ilvl="4" w:tplc="537C4E50">
      <w:start w:val="1"/>
      <w:numFmt w:val="bullet"/>
      <w:lvlText w:val="o"/>
      <w:lvlJc w:val="left"/>
      <w:pPr>
        <w:ind w:left="3600" w:hanging="360"/>
      </w:pPr>
      <w:rPr>
        <w:rFonts w:ascii="Courier New" w:hAnsi="Courier New" w:hint="default"/>
      </w:rPr>
    </w:lvl>
    <w:lvl w:ilvl="5" w:tplc="A79ED08C">
      <w:start w:val="1"/>
      <w:numFmt w:val="bullet"/>
      <w:lvlText w:val=""/>
      <w:lvlJc w:val="left"/>
      <w:pPr>
        <w:ind w:left="4320" w:hanging="360"/>
      </w:pPr>
      <w:rPr>
        <w:rFonts w:ascii="Wingdings" w:hAnsi="Wingdings" w:hint="default"/>
      </w:rPr>
    </w:lvl>
    <w:lvl w:ilvl="6" w:tplc="26669B22">
      <w:start w:val="1"/>
      <w:numFmt w:val="bullet"/>
      <w:lvlText w:val=""/>
      <w:lvlJc w:val="left"/>
      <w:pPr>
        <w:ind w:left="5040" w:hanging="360"/>
      </w:pPr>
      <w:rPr>
        <w:rFonts w:ascii="Symbol" w:hAnsi="Symbol" w:hint="default"/>
      </w:rPr>
    </w:lvl>
    <w:lvl w:ilvl="7" w:tplc="09A8F656">
      <w:start w:val="1"/>
      <w:numFmt w:val="bullet"/>
      <w:lvlText w:val="o"/>
      <w:lvlJc w:val="left"/>
      <w:pPr>
        <w:ind w:left="5760" w:hanging="360"/>
      </w:pPr>
      <w:rPr>
        <w:rFonts w:ascii="Courier New" w:hAnsi="Courier New" w:hint="default"/>
      </w:rPr>
    </w:lvl>
    <w:lvl w:ilvl="8" w:tplc="E612F5E4">
      <w:start w:val="1"/>
      <w:numFmt w:val="bullet"/>
      <w:lvlText w:val=""/>
      <w:lvlJc w:val="left"/>
      <w:pPr>
        <w:ind w:left="6480" w:hanging="360"/>
      </w:pPr>
      <w:rPr>
        <w:rFonts w:ascii="Wingdings" w:hAnsi="Wingdings" w:hint="default"/>
      </w:rPr>
    </w:lvl>
  </w:abstractNum>
  <w:abstractNum w:abstractNumId="3" w15:restartNumberingAfterBreak="0">
    <w:nsid w:val="3FCB0482"/>
    <w:multiLevelType w:val="hybridMultilevel"/>
    <w:tmpl w:val="E12CE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A0FAB"/>
    <w:multiLevelType w:val="multilevel"/>
    <w:tmpl w:val="778C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4C3FAF"/>
    <w:multiLevelType w:val="hybridMultilevel"/>
    <w:tmpl w:val="D62E3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55C57"/>
    <w:multiLevelType w:val="multilevel"/>
    <w:tmpl w:val="7A8A6E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40B6935"/>
    <w:multiLevelType w:val="multilevel"/>
    <w:tmpl w:val="B7D4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CA5FD4"/>
    <w:multiLevelType w:val="hybridMultilevel"/>
    <w:tmpl w:val="1036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83CE5"/>
    <w:multiLevelType w:val="hybridMultilevel"/>
    <w:tmpl w:val="9A0AF22E"/>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04FEF"/>
    <w:multiLevelType w:val="hybridMultilevel"/>
    <w:tmpl w:val="8E5CF41C"/>
    <w:lvl w:ilvl="0" w:tplc="207A60B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C638C"/>
    <w:multiLevelType w:val="hybridMultilevel"/>
    <w:tmpl w:val="9642D260"/>
    <w:lvl w:ilvl="0" w:tplc="207A60BE">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B338E"/>
    <w:multiLevelType w:val="hybridMultilevel"/>
    <w:tmpl w:val="28D4A8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7750E"/>
    <w:multiLevelType w:val="multilevel"/>
    <w:tmpl w:val="C5C8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3"/>
  </w:num>
  <w:num w:numId="4">
    <w:abstractNumId w:val="7"/>
  </w:num>
  <w:num w:numId="5">
    <w:abstractNumId w:val="6"/>
  </w:num>
  <w:num w:numId="6">
    <w:abstractNumId w:val="4"/>
  </w:num>
  <w:num w:numId="7">
    <w:abstractNumId w:val="1"/>
  </w:num>
  <w:num w:numId="8">
    <w:abstractNumId w:val="5"/>
  </w:num>
  <w:num w:numId="9">
    <w:abstractNumId w:val="12"/>
  </w:num>
  <w:num w:numId="10">
    <w:abstractNumId w:val="9"/>
  </w:num>
  <w:num w:numId="11">
    <w:abstractNumId w:val="11"/>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1sDQzNzcwN7I0NTRT0lEKTi0uzszPAykwqgUAn7x9uiwAAAA="/>
  </w:docVars>
  <w:rsids>
    <w:rsidRoot w:val="00E3722E"/>
    <w:rsid w:val="000258DB"/>
    <w:rsid w:val="00033868"/>
    <w:rsid w:val="00092893"/>
    <w:rsid w:val="00096860"/>
    <w:rsid w:val="000A620C"/>
    <w:rsid w:val="000B6C55"/>
    <w:rsid w:val="000E7001"/>
    <w:rsid w:val="00125680"/>
    <w:rsid w:val="00133614"/>
    <w:rsid w:val="00157B75"/>
    <w:rsid w:val="001673C2"/>
    <w:rsid w:val="00276737"/>
    <w:rsid w:val="002B0CFC"/>
    <w:rsid w:val="00351754"/>
    <w:rsid w:val="00371FBB"/>
    <w:rsid w:val="00396E5A"/>
    <w:rsid w:val="004360E1"/>
    <w:rsid w:val="00466566"/>
    <w:rsid w:val="004A5459"/>
    <w:rsid w:val="004B5DBF"/>
    <w:rsid w:val="004E740F"/>
    <w:rsid w:val="004F008C"/>
    <w:rsid w:val="004F061F"/>
    <w:rsid w:val="004F26A9"/>
    <w:rsid w:val="00523686"/>
    <w:rsid w:val="00565F6F"/>
    <w:rsid w:val="005761E5"/>
    <w:rsid w:val="005C31E8"/>
    <w:rsid w:val="005F1AA4"/>
    <w:rsid w:val="00640174"/>
    <w:rsid w:val="006711A7"/>
    <w:rsid w:val="006955BE"/>
    <w:rsid w:val="00712DB9"/>
    <w:rsid w:val="00734AB3"/>
    <w:rsid w:val="00770038"/>
    <w:rsid w:val="0078753F"/>
    <w:rsid w:val="007A58DA"/>
    <w:rsid w:val="007C4F33"/>
    <w:rsid w:val="00811E86"/>
    <w:rsid w:val="0086395C"/>
    <w:rsid w:val="0088021A"/>
    <w:rsid w:val="00885395"/>
    <w:rsid w:val="00891F77"/>
    <w:rsid w:val="008B1FC4"/>
    <w:rsid w:val="00964FEF"/>
    <w:rsid w:val="009D628A"/>
    <w:rsid w:val="00A96C35"/>
    <w:rsid w:val="00AC028B"/>
    <w:rsid w:val="00B2195C"/>
    <w:rsid w:val="00B3677B"/>
    <w:rsid w:val="00B74B1A"/>
    <w:rsid w:val="00B96E6F"/>
    <w:rsid w:val="00BA03E2"/>
    <w:rsid w:val="00C33991"/>
    <w:rsid w:val="00C665C9"/>
    <w:rsid w:val="00C7755B"/>
    <w:rsid w:val="00CA0920"/>
    <w:rsid w:val="00DD1D8F"/>
    <w:rsid w:val="00DE1FF2"/>
    <w:rsid w:val="00DE5D75"/>
    <w:rsid w:val="00DE706C"/>
    <w:rsid w:val="00E3722E"/>
    <w:rsid w:val="00F26CB7"/>
    <w:rsid w:val="00F50457"/>
    <w:rsid w:val="00F703D3"/>
    <w:rsid w:val="00F74BB4"/>
    <w:rsid w:val="0A9CC3A1"/>
    <w:rsid w:val="148148A3"/>
    <w:rsid w:val="19F2338C"/>
    <w:rsid w:val="22FC5943"/>
    <w:rsid w:val="54D595D6"/>
    <w:rsid w:val="5D049A25"/>
    <w:rsid w:val="5E9BD4FD"/>
    <w:rsid w:val="6ABA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5E00C"/>
  <w15:chartTrackingRefBased/>
  <w15:docId w15:val="{12DBF5B0-5FD0-4D17-BF83-0FCEEBE5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2E"/>
  </w:style>
  <w:style w:type="paragraph" w:styleId="Footer">
    <w:name w:val="footer"/>
    <w:basedOn w:val="Normal"/>
    <w:link w:val="FooterChar"/>
    <w:uiPriority w:val="99"/>
    <w:unhideWhenUsed/>
    <w:rsid w:val="00E3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22E"/>
  </w:style>
  <w:style w:type="paragraph" w:customStyle="1" w:styleId="MPLStyle">
    <w:name w:val="MPL Style"/>
    <w:basedOn w:val="Normal"/>
    <w:link w:val="MPLStyleChar"/>
    <w:qFormat/>
    <w:rsid w:val="00E3722E"/>
    <w:rPr>
      <w:rFonts w:ascii="Calisto MT" w:hAnsi="Calisto MT"/>
      <w:sz w:val="40"/>
    </w:rPr>
  </w:style>
  <w:style w:type="paragraph" w:customStyle="1" w:styleId="MPLBody">
    <w:name w:val="MPL Body"/>
    <w:basedOn w:val="Normal"/>
    <w:link w:val="MPLBodyChar"/>
    <w:qFormat/>
    <w:rsid w:val="00E3722E"/>
    <w:rPr>
      <w:rFonts w:ascii="Calisto MT" w:hAnsi="Calisto MT"/>
      <w:sz w:val="24"/>
    </w:rPr>
  </w:style>
  <w:style w:type="character" w:customStyle="1" w:styleId="MPLStyleChar">
    <w:name w:val="MPL Style Char"/>
    <w:basedOn w:val="DefaultParagraphFont"/>
    <w:link w:val="MPLStyle"/>
    <w:rsid w:val="00E3722E"/>
    <w:rPr>
      <w:rFonts w:ascii="Calisto MT" w:hAnsi="Calisto MT"/>
      <w:sz w:val="40"/>
    </w:rPr>
  </w:style>
  <w:style w:type="character" w:customStyle="1" w:styleId="MPLBodyChar">
    <w:name w:val="MPL Body Char"/>
    <w:basedOn w:val="DefaultParagraphFont"/>
    <w:link w:val="MPLBody"/>
    <w:rsid w:val="00E3722E"/>
    <w:rPr>
      <w:rFonts w:ascii="Calisto MT" w:hAnsi="Calisto MT"/>
      <w:sz w:val="24"/>
    </w:rPr>
  </w:style>
  <w:style w:type="paragraph" w:styleId="NormalWeb">
    <w:name w:val="Normal (Web)"/>
    <w:basedOn w:val="Normal"/>
    <w:uiPriority w:val="99"/>
    <w:unhideWhenUsed/>
    <w:rsid w:val="004B5DB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F1AA4"/>
    <w:pPr>
      <w:spacing w:after="0" w:line="240" w:lineRule="auto"/>
      <w:ind w:left="720"/>
      <w:contextualSpacing/>
    </w:pPr>
    <w:rPr>
      <w:rFonts w:ascii="Times New Roman" w:hAnsi="Times New Roman" w:cs="Times New Roman"/>
      <w:sz w:val="24"/>
      <w:szCs w:val="24"/>
    </w:rPr>
  </w:style>
  <w:style w:type="paragraph" w:customStyle="1" w:styleId="paragraph">
    <w:name w:val="paragraph"/>
    <w:basedOn w:val="Normal"/>
    <w:rsid w:val="005C3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31E8"/>
  </w:style>
  <w:style w:type="character" w:customStyle="1" w:styleId="eop">
    <w:name w:val="eop"/>
    <w:basedOn w:val="DefaultParagraphFont"/>
    <w:rsid w:val="005C31E8"/>
  </w:style>
  <w:style w:type="character" w:customStyle="1" w:styleId="contextualspellingandgrammarerror">
    <w:name w:val="contextualspellingandgrammarerror"/>
    <w:basedOn w:val="DefaultParagraphFont"/>
    <w:rsid w:val="00092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99866">
      <w:bodyDiv w:val="1"/>
      <w:marLeft w:val="0"/>
      <w:marRight w:val="0"/>
      <w:marTop w:val="0"/>
      <w:marBottom w:val="0"/>
      <w:divBdr>
        <w:top w:val="none" w:sz="0" w:space="0" w:color="auto"/>
        <w:left w:val="none" w:sz="0" w:space="0" w:color="auto"/>
        <w:bottom w:val="none" w:sz="0" w:space="0" w:color="auto"/>
        <w:right w:val="none" w:sz="0" w:space="0" w:color="auto"/>
      </w:divBdr>
      <w:divsChild>
        <w:div w:id="1366057460">
          <w:marLeft w:val="0"/>
          <w:marRight w:val="0"/>
          <w:marTop w:val="0"/>
          <w:marBottom w:val="0"/>
          <w:divBdr>
            <w:top w:val="none" w:sz="0" w:space="0" w:color="auto"/>
            <w:left w:val="none" w:sz="0" w:space="0" w:color="auto"/>
            <w:bottom w:val="none" w:sz="0" w:space="0" w:color="auto"/>
            <w:right w:val="none" w:sz="0" w:space="0" w:color="auto"/>
          </w:divBdr>
        </w:div>
        <w:div w:id="1919290522">
          <w:marLeft w:val="0"/>
          <w:marRight w:val="0"/>
          <w:marTop w:val="0"/>
          <w:marBottom w:val="0"/>
          <w:divBdr>
            <w:top w:val="none" w:sz="0" w:space="0" w:color="auto"/>
            <w:left w:val="none" w:sz="0" w:space="0" w:color="auto"/>
            <w:bottom w:val="none" w:sz="0" w:space="0" w:color="auto"/>
            <w:right w:val="none" w:sz="0" w:space="0" w:color="auto"/>
          </w:divBdr>
        </w:div>
        <w:div w:id="73599462">
          <w:marLeft w:val="0"/>
          <w:marRight w:val="0"/>
          <w:marTop w:val="0"/>
          <w:marBottom w:val="0"/>
          <w:divBdr>
            <w:top w:val="none" w:sz="0" w:space="0" w:color="auto"/>
            <w:left w:val="none" w:sz="0" w:space="0" w:color="auto"/>
            <w:bottom w:val="none" w:sz="0" w:space="0" w:color="auto"/>
            <w:right w:val="none" w:sz="0" w:space="0" w:color="auto"/>
          </w:divBdr>
        </w:div>
        <w:div w:id="1264998011">
          <w:marLeft w:val="0"/>
          <w:marRight w:val="0"/>
          <w:marTop w:val="0"/>
          <w:marBottom w:val="0"/>
          <w:divBdr>
            <w:top w:val="none" w:sz="0" w:space="0" w:color="auto"/>
            <w:left w:val="none" w:sz="0" w:space="0" w:color="auto"/>
            <w:bottom w:val="none" w:sz="0" w:space="0" w:color="auto"/>
            <w:right w:val="none" w:sz="0" w:space="0" w:color="auto"/>
          </w:divBdr>
          <w:divsChild>
            <w:div w:id="882595015">
              <w:marLeft w:val="0"/>
              <w:marRight w:val="0"/>
              <w:marTop w:val="0"/>
              <w:marBottom w:val="0"/>
              <w:divBdr>
                <w:top w:val="none" w:sz="0" w:space="0" w:color="auto"/>
                <w:left w:val="none" w:sz="0" w:space="0" w:color="auto"/>
                <w:bottom w:val="none" w:sz="0" w:space="0" w:color="auto"/>
                <w:right w:val="none" w:sz="0" w:space="0" w:color="auto"/>
              </w:divBdr>
            </w:div>
            <w:div w:id="1771122077">
              <w:marLeft w:val="0"/>
              <w:marRight w:val="0"/>
              <w:marTop w:val="0"/>
              <w:marBottom w:val="0"/>
              <w:divBdr>
                <w:top w:val="none" w:sz="0" w:space="0" w:color="auto"/>
                <w:left w:val="none" w:sz="0" w:space="0" w:color="auto"/>
                <w:bottom w:val="none" w:sz="0" w:space="0" w:color="auto"/>
                <w:right w:val="none" w:sz="0" w:space="0" w:color="auto"/>
              </w:divBdr>
            </w:div>
            <w:div w:id="2084334987">
              <w:marLeft w:val="0"/>
              <w:marRight w:val="0"/>
              <w:marTop w:val="0"/>
              <w:marBottom w:val="0"/>
              <w:divBdr>
                <w:top w:val="none" w:sz="0" w:space="0" w:color="auto"/>
                <w:left w:val="none" w:sz="0" w:space="0" w:color="auto"/>
                <w:bottom w:val="none" w:sz="0" w:space="0" w:color="auto"/>
                <w:right w:val="none" w:sz="0" w:space="0" w:color="auto"/>
              </w:divBdr>
            </w:div>
            <w:div w:id="494758194">
              <w:marLeft w:val="0"/>
              <w:marRight w:val="0"/>
              <w:marTop w:val="0"/>
              <w:marBottom w:val="0"/>
              <w:divBdr>
                <w:top w:val="none" w:sz="0" w:space="0" w:color="auto"/>
                <w:left w:val="none" w:sz="0" w:space="0" w:color="auto"/>
                <w:bottom w:val="none" w:sz="0" w:space="0" w:color="auto"/>
                <w:right w:val="none" w:sz="0" w:space="0" w:color="auto"/>
              </w:divBdr>
            </w:div>
          </w:divsChild>
        </w:div>
        <w:div w:id="1504470547">
          <w:marLeft w:val="0"/>
          <w:marRight w:val="0"/>
          <w:marTop w:val="0"/>
          <w:marBottom w:val="0"/>
          <w:divBdr>
            <w:top w:val="none" w:sz="0" w:space="0" w:color="auto"/>
            <w:left w:val="none" w:sz="0" w:space="0" w:color="auto"/>
            <w:bottom w:val="none" w:sz="0" w:space="0" w:color="auto"/>
            <w:right w:val="none" w:sz="0" w:space="0" w:color="auto"/>
          </w:divBdr>
          <w:divsChild>
            <w:div w:id="1357779025">
              <w:marLeft w:val="0"/>
              <w:marRight w:val="0"/>
              <w:marTop w:val="0"/>
              <w:marBottom w:val="0"/>
              <w:divBdr>
                <w:top w:val="none" w:sz="0" w:space="0" w:color="auto"/>
                <w:left w:val="none" w:sz="0" w:space="0" w:color="auto"/>
                <w:bottom w:val="none" w:sz="0" w:space="0" w:color="auto"/>
                <w:right w:val="none" w:sz="0" w:space="0" w:color="auto"/>
              </w:divBdr>
            </w:div>
            <w:div w:id="950429142">
              <w:marLeft w:val="0"/>
              <w:marRight w:val="0"/>
              <w:marTop w:val="0"/>
              <w:marBottom w:val="0"/>
              <w:divBdr>
                <w:top w:val="none" w:sz="0" w:space="0" w:color="auto"/>
                <w:left w:val="none" w:sz="0" w:space="0" w:color="auto"/>
                <w:bottom w:val="none" w:sz="0" w:space="0" w:color="auto"/>
                <w:right w:val="none" w:sz="0" w:space="0" w:color="auto"/>
              </w:divBdr>
            </w:div>
          </w:divsChild>
        </w:div>
        <w:div w:id="897009172">
          <w:marLeft w:val="0"/>
          <w:marRight w:val="0"/>
          <w:marTop w:val="0"/>
          <w:marBottom w:val="0"/>
          <w:divBdr>
            <w:top w:val="none" w:sz="0" w:space="0" w:color="auto"/>
            <w:left w:val="none" w:sz="0" w:space="0" w:color="auto"/>
            <w:bottom w:val="none" w:sz="0" w:space="0" w:color="auto"/>
            <w:right w:val="none" w:sz="0" w:space="0" w:color="auto"/>
          </w:divBdr>
          <w:divsChild>
            <w:div w:id="1570462447">
              <w:marLeft w:val="0"/>
              <w:marRight w:val="0"/>
              <w:marTop w:val="0"/>
              <w:marBottom w:val="0"/>
              <w:divBdr>
                <w:top w:val="none" w:sz="0" w:space="0" w:color="auto"/>
                <w:left w:val="none" w:sz="0" w:space="0" w:color="auto"/>
                <w:bottom w:val="none" w:sz="0" w:space="0" w:color="auto"/>
                <w:right w:val="none" w:sz="0" w:space="0" w:color="auto"/>
              </w:divBdr>
            </w:div>
          </w:divsChild>
        </w:div>
        <w:div w:id="1752655614">
          <w:marLeft w:val="0"/>
          <w:marRight w:val="0"/>
          <w:marTop w:val="0"/>
          <w:marBottom w:val="0"/>
          <w:divBdr>
            <w:top w:val="none" w:sz="0" w:space="0" w:color="auto"/>
            <w:left w:val="none" w:sz="0" w:space="0" w:color="auto"/>
            <w:bottom w:val="none" w:sz="0" w:space="0" w:color="auto"/>
            <w:right w:val="none" w:sz="0" w:space="0" w:color="auto"/>
          </w:divBdr>
          <w:divsChild>
            <w:div w:id="916211709">
              <w:marLeft w:val="0"/>
              <w:marRight w:val="0"/>
              <w:marTop w:val="0"/>
              <w:marBottom w:val="0"/>
              <w:divBdr>
                <w:top w:val="none" w:sz="0" w:space="0" w:color="auto"/>
                <w:left w:val="none" w:sz="0" w:space="0" w:color="auto"/>
                <w:bottom w:val="none" w:sz="0" w:space="0" w:color="auto"/>
                <w:right w:val="none" w:sz="0" w:space="0" w:color="auto"/>
              </w:divBdr>
            </w:div>
            <w:div w:id="16148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8491">
      <w:bodyDiv w:val="1"/>
      <w:marLeft w:val="0"/>
      <w:marRight w:val="0"/>
      <w:marTop w:val="0"/>
      <w:marBottom w:val="0"/>
      <w:divBdr>
        <w:top w:val="none" w:sz="0" w:space="0" w:color="auto"/>
        <w:left w:val="none" w:sz="0" w:space="0" w:color="auto"/>
        <w:bottom w:val="none" w:sz="0" w:space="0" w:color="auto"/>
        <w:right w:val="none" w:sz="0" w:space="0" w:color="auto"/>
      </w:divBdr>
      <w:divsChild>
        <w:div w:id="1917741946">
          <w:marLeft w:val="0"/>
          <w:marRight w:val="0"/>
          <w:marTop w:val="0"/>
          <w:marBottom w:val="0"/>
          <w:divBdr>
            <w:top w:val="none" w:sz="0" w:space="0" w:color="auto"/>
            <w:left w:val="none" w:sz="0" w:space="0" w:color="auto"/>
            <w:bottom w:val="none" w:sz="0" w:space="0" w:color="auto"/>
            <w:right w:val="none" w:sz="0" w:space="0" w:color="auto"/>
          </w:divBdr>
        </w:div>
        <w:div w:id="1564563502">
          <w:marLeft w:val="0"/>
          <w:marRight w:val="0"/>
          <w:marTop w:val="0"/>
          <w:marBottom w:val="0"/>
          <w:divBdr>
            <w:top w:val="none" w:sz="0" w:space="0" w:color="auto"/>
            <w:left w:val="none" w:sz="0" w:space="0" w:color="auto"/>
            <w:bottom w:val="none" w:sz="0" w:space="0" w:color="auto"/>
            <w:right w:val="none" w:sz="0" w:space="0" w:color="auto"/>
          </w:divBdr>
        </w:div>
        <w:div w:id="1919556566">
          <w:marLeft w:val="0"/>
          <w:marRight w:val="0"/>
          <w:marTop w:val="0"/>
          <w:marBottom w:val="0"/>
          <w:divBdr>
            <w:top w:val="none" w:sz="0" w:space="0" w:color="auto"/>
            <w:left w:val="none" w:sz="0" w:space="0" w:color="auto"/>
            <w:bottom w:val="none" w:sz="0" w:space="0" w:color="auto"/>
            <w:right w:val="none" w:sz="0" w:space="0" w:color="auto"/>
          </w:divBdr>
        </w:div>
        <w:div w:id="1305888245">
          <w:marLeft w:val="0"/>
          <w:marRight w:val="0"/>
          <w:marTop w:val="0"/>
          <w:marBottom w:val="0"/>
          <w:divBdr>
            <w:top w:val="none" w:sz="0" w:space="0" w:color="auto"/>
            <w:left w:val="none" w:sz="0" w:space="0" w:color="auto"/>
            <w:bottom w:val="none" w:sz="0" w:space="0" w:color="auto"/>
            <w:right w:val="none" w:sz="0" w:space="0" w:color="auto"/>
          </w:divBdr>
          <w:divsChild>
            <w:div w:id="1609311953">
              <w:marLeft w:val="0"/>
              <w:marRight w:val="0"/>
              <w:marTop w:val="0"/>
              <w:marBottom w:val="0"/>
              <w:divBdr>
                <w:top w:val="none" w:sz="0" w:space="0" w:color="auto"/>
                <w:left w:val="none" w:sz="0" w:space="0" w:color="auto"/>
                <w:bottom w:val="none" w:sz="0" w:space="0" w:color="auto"/>
                <w:right w:val="none" w:sz="0" w:space="0" w:color="auto"/>
              </w:divBdr>
            </w:div>
            <w:div w:id="605575461">
              <w:marLeft w:val="0"/>
              <w:marRight w:val="0"/>
              <w:marTop w:val="0"/>
              <w:marBottom w:val="0"/>
              <w:divBdr>
                <w:top w:val="none" w:sz="0" w:space="0" w:color="auto"/>
                <w:left w:val="none" w:sz="0" w:space="0" w:color="auto"/>
                <w:bottom w:val="none" w:sz="0" w:space="0" w:color="auto"/>
                <w:right w:val="none" w:sz="0" w:space="0" w:color="auto"/>
              </w:divBdr>
            </w:div>
            <w:div w:id="60636841">
              <w:marLeft w:val="0"/>
              <w:marRight w:val="0"/>
              <w:marTop w:val="0"/>
              <w:marBottom w:val="0"/>
              <w:divBdr>
                <w:top w:val="none" w:sz="0" w:space="0" w:color="auto"/>
                <w:left w:val="none" w:sz="0" w:space="0" w:color="auto"/>
                <w:bottom w:val="none" w:sz="0" w:space="0" w:color="auto"/>
                <w:right w:val="none" w:sz="0" w:space="0" w:color="auto"/>
              </w:divBdr>
            </w:div>
            <w:div w:id="1781296301">
              <w:marLeft w:val="0"/>
              <w:marRight w:val="0"/>
              <w:marTop w:val="0"/>
              <w:marBottom w:val="0"/>
              <w:divBdr>
                <w:top w:val="none" w:sz="0" w:space="0" w:color="auto"/>
                <w:left w:val="none" w:sz="0" w:space="0" w:color="auto"/>
                <w:bottom w:val="none" w:sz="0" w:space="0" w:color="auto"/>
                <w:right w:val="none" w:sz="0" w:space="0" w:color="auto"/>
              </w:divBdr>
            </w:div>
          </w:divsChild>
        </w:div>
        <w:div w:id="17511860">
          <w:marLeft w:val="0"/>
          <w:marRight w:val="0"/>
          <w:marTop w:val="0"/>
          <w:marBottom w:val="0"/>
          <w:divBdr>
            <w:top w:val="none" w:sz="0" w:space="0" w:color="auto"/>
            <w:left w:val="none" w:sz="0" w:space="0" w:color="auto"/>
            <w:bottom w:val="none" w:sz="0" w:space="0" w:color="auto"/>
            <w:right w:val="none" w:sz="0" w:space="0" w:color="auto"/>
          </w:divBdr>
          <w:divsChild>
            <w:div w:id="2106808148">
              <w:marLeft w:val="0"/>
              <w:marRight w:val="0"/>
              <w:marTop w:val="0"/>
              <w:marBottom w:val="0"/>
              <w:divBdr>
                <w:top w:val="none" w:sz="0" w:space="0" w:color="auto"/>
                <w:left w:val="none" w:sz="0" w:space="0" w:color="auto"/>
                <w:bottom w:val="none" w:sz="0" w:space="0" w:color="auto"/>
                <w:right w:val="none" w:sz="0" w:space="0" w:color="auto"/>
              </w:divBdr>
            </w:div>
            <w:div w:id="1525899751">
              <w:marLeft w:val="0"/>
              <w:marRight w:val="0"/>
              <w:marTop w:val="0"/>
              <w:marBottom w:val="0"/>
              <w:divBdr>
                <w:top w:val="none" w:sz="0" w:space="0" w:color="auto"/>
                <w:left w:val="none" w:sz="0" w:space="0" w:color="auto"/>
                <w:bottom w:val="none" w:sz="0" w:space="0" w:color="auto"/>
                <w:right w:val="none" w:sz="0" w:space="0" w:color="auto"/>
              </w:divBdr>
            </w:div>
          </w:divsChild>
        </w:div>
        <w:div w:id="435752387">
          <w:marLeft w:val="0"/>
          <w:marRight w:val="0"/>
          <w:marTop w:val="0"/>
          <w:marBottom w:val="0"/>
          <w:divBdr>
            <w:top w:val="none" w:sz="0" w:space="0" w:color="auto"/>
            <w:left w:val="none" w:sz="0" w:space="0" w:color="auto"/>
            <w:bottom w:val="none" w:sz="0" w:space="0" w:color="auto"/>
            <w:right w:val="none" w:sz="0" w:space="0" w:color="auto"/>
          </w:divBdr>
          <w:divsChild>
            <w:div w:id="1156457118">
              <w:marLeft w:val="0"/>
              <w:marRight w:val="0"/>
              <w:marTop w:val="0"/>
              <w:marBottom w:val="0"/>
              <w:divBdr>
                <w:top w:val="none" w:sz="0" w:space="0" w:color="auto"/>
                <w:left w:val="none" w:sz="0" w:space="0" w:color="auto"/>
                <w:bottom w:val="none" w:sz="0" w:space="0" w:color="auto"/>
                <w:right w:val="none" w:sz="0" w:space="0" w:color="auto"/>
              </w:divBdr>
            </w:div>
          </w:divsChild>
        </w:div>
        <w:div w:id="171800080">
          <w:marLeft w:val="0"/>
          <w:marRight w:val="0"/>
          <w:marTop w:val="0"/>
          <w:marBottom w:val="0"/>
          <w:divBdr>
            <w:top w:val="none" w:sz="0" w:space="0" w:color="auto"/>
            <w:left w:val="none" w:sz="0" w:space="0" w:color="auto"/>
            <w:bottom w:val="none" w:sz="0" w:space="0" w:color="auto"/>
            <w:right w:val="none" w:sz="0" w:space="0" w:color="auto"/>
          </w:divBdr>
          <w:divsChild>
            <w:div w:id="99424138">
              <w:marLeft w:val="0"/>
              <w:marRight w:val="0"/>
              <w:marTop w:val="0"/>
              <w:marBottom w:val="0"/>
              <w:divBdr>
                <w:top w:val="none" w:sz="0" w:space="0" w:color="auto"/>
                <w:left w:val="none" w:sz="0" w:space="0" w:color="auto"/>
                <w:bottom w:val="none" w:sz="0" w:space="0" w:color="auto"/>
                <w:right w:val="none" w:sz="0" w:space="0" w:color="auto"/>
              </w:divBdr>
            </w:div>
            <w:div w:id="1136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720CD-912D-4C86-88DC-F9A9CF4CAF92}">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C9497061-F3E8-4312-ADD0-6461F2B2D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E834F-F9E0-4610-9723-E9F651F0F38E}">
  <ds:schemaRefs>
    <ds:schemaRef ds:uri="http://schemas.microsoft.com/sharepoint/v3/contenttype/forms"/>
  </ds:schemaRefs>
</ds:datastoreItem>
</file>

<file path=customXml/itemProps4.xml><?xml version="1.0" encoding="utf-8"?>
<ds:datastoreItem xmlns:ds="http://schemas.openxmlformats.org/officeDocument/2006/customXml" ds:itemID="{1AB25440-D253-47B3-9398-DA16A386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Baushke</dc:creator>
  <cp:keywords/>
  <dc:description/>
  <cp:lastModifiedBy>Amanda Baushke</cp:lastModifiedBy>
  <cp:revision>44</cp:revision>
  <dcterms:created xsi:type="dcterms:W3CDTF">2020-06-23T16:03:00Z</dcterms:created>
  <dcterms:modified xsi:type="dcterms:W3CDTF">2020-09-03T01:28:00Z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