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2908" w14:textId="77777777" w:rsidR="00E10F18" w:rsidRPr="00434C1B" w:rsidRDefault="00E10F18" w:rsidP="00E10F18">
      <w:pPr>
        <w:pStyle w:val="Heading1"/>
        <w:rPr>
          <w:sz w:val="32"/>
        </w:rPr>
      </w:pPr>
      <w:r w:rsidRPr="00434C1B">
        <w:rPr>
          <w:sz w:val="32"/>
        </w:rPr>
        <w:t>How to Coach:  The Simple Coaching Model</w:t>
      </w:r>
    </w:p>
    <w:p w14:paraId="2E08D1F1" w14:textId="77777777" w:rsidR="00E10F18" w:rsidRPr="00434C1B" w:rsidRDefault="00E10F18" w:rsidP="00E10F18">
      <w:pPr>
        <w:rPr>
          <w:sz w:val="24"/>
        </w:rPr>
      </w:pPr>
    </w:p>
    <w:p w14:paraId="236AC4F6" w14:textId="77777777" w:rsidR="00E10F18" w:rsidRPr="00434C1B" w:rsidRDefault="00E10F18" w:rsidP="00E10F18">
      <w:pPr>
        <w:pStyle w:val="BodyText1"/>
        <w:numPr>
          <w:ilvl w:val="0"/>
          <w:numId w:val="1"/>
        </w:numPr>
        <w:rPr>
          <w:sz w:val="28"/>
        </w:rPr>
      </w:pPr>
      <w:r w:rsidRPr="00434C1B">
        <w:rPr>
          <w:rStyle w:val="Heading2Char"/>
          <w:sz w:val="32"/>
        </w:rPr>
        <w:t>Clarifying the Agenda</w:t>
      </w:r>
      <w:r w:rsidRPr="00434C1B">
        <w:rPr>
          <w:sz w:val="28"/>
        </w:rPr>
        <w:t xml:space="preserve"> - Sets the stage for a successful and satisfying coaching session.  The goal of clarifying the agenda is to discover the </w:t>
      </w:r>
      <w:r w:rsidRPr="00434C1B">
        <w:rPr>
          <w:b/>
          <w:sz w:val="28"/>
        </w:rPr>
        <w:t>specific topic</w:t>
      </w:r>
      <w:r w:rsidRPr="00434C1B">
        <w:rPr>
          <w:sz w:val="28"/>
        </w:rPr>
        <w:t xml:space="preserve"> they want to explore during the session.  Any important details about the topic.  What exactly they want to take away from the session.  (Shift in perspective, solutions, decision about, next steps)</w:t>
      </w:r>
    </w:p>
    <w:p w14:paraId="5212C840" w14:textId="77777777" w:rsidR="00E10F18" w:rsidRPr="00434C1B" w:rsidRDefault="00E10F18" w:rsidP="00E10F18">
      <w:pPr>
        <w:pStyle w:val="BodyText1"/>
        <w:ind w:left="360"/>
        <w:rPr>
          <w:sz w:val="28"/>
        </w:rPr>
      </w:pPr>
    </w:p>
    <w:p w14:paraId="35992E42" w14:textId="77777777" w:rsidR="00E10F18" w:rsidRPr="00434C1B" w:rsidRDefault="00E10F18" w:rsidP="00E10F18">
      <w:pPr>
        <w:pStyle w:val="BodyText1"/>
        <w:numPr>
          <w:ilvl w:val="1"/>
          <w:numId w:val="1"/>
        </w:numPr>
        <w:rPr>
          <w:sz w:val="28"/>
        </w:rPr>
      </w:pPr>
      <w:r w:rsidRPr="00434C1B">
        <w:rPr>
          <w:noProof/>
          <w:sz w:val="28"/>
        </w:rPr>
        <w:drawing>
          <wp:anchor distT="0" distB="0" distL="114300" distR="114300" simplePos="0" relativeHeight="251659264" behindDoc="1" locked="0" layoutInCell="1" allowOverlap="1" wp14:anchorId="7FAB835F" wp14:editId="71DBC314">
            <wp:simplePos x="0" y="0"/>
            <wp:positionH relativeFrom="column">
              <wp:posOffset>4371975</wp:posOffset>
            </wp:positionH>
            <wp:positionV relativeFrom="paragraph">
              <wp:posOffset>165735</wp:posOffset>
            </wp:positionV>
            <wp:extent cx="2162175" cy="1362075"/>
            <wp:effectExtent l="0" t="0" r="9525" b="9525"/>
            <wp:wrapSquare wrapText="bothSides"/>
            <wp:docPr id="9" name="Picture 9" descr="http://workwithmikerao.com/wp-content/uploads/2012/08/coach-bulls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withmikerao.com/wp-content/uploads/2012/08/coach-bullsey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2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C1B">
        <w:rPr>
          <w:sz w:val="28"/>
        </w:rPr>
        <w:t>Opening Question:</w:t>
      </w:r>
    </w:p>
    <w:p w14:paraId="50906474" w14:textId="77777777" w:rsidR="00E10F18" w:rsidRPr="00434C1B" w:rsidRDefault="00E10F18" w:rsidP="00E10F18">
      <w:pPr>
        <w:pStyle w:val="BodyText1"/>
        <w:rPr>
          <w:i/>
          <w:sz w:val="28"/>
        </w:rPr>
      </w:pPr>
      <w:r w:rsidRPr="00434C1B">
        <w:rPr>
          <w:i/>
          <w:sz w:val="28"/>
        </w:rPr>
        <w:t>What’s on your mind today?</w:t>
      </w:r>
    </w:p>
    <w:p w14:paraId="4E6AA51C" w14:textId="77777777" w:rsidR="00E10F18" w:rsidRPr="00434C1B" w:rsidRDefault="00E10F18" w:rsidP="00E10F18">
      <w:pPr>
        <w:pStyle w:val="BodyText1"/>
        <w:rPr>
          <w:i/>
          <w:sz w:val="28"/>
        </w:rPr>
      </w:pPr>
      <w:r w:rsidRPr="00434C1B">
        <w:rPr>
          <w:i/>
          <w:sz w:val="28"/>
        </w:rPr>
        <w:t xml:space="preserve">What would you like to talk about today?  </w:t>
      </w:r>
    </w:p>
    <w:p w14:paraId="6C4CFD62" w14:textId="77777777" w:rsidR="00E10F18" w:rsidRPr="00434C1B" w:rsidRDefault="00E10F18" w:rsidP="00E10F18">
      <w:pPr>
        <w:pStyle w:val="BodyText1"/>
        <w:numPr>
          <w:ilvl w:val="1"/>
          <w:numId w:val="1"/>
        </w:numPr>
        <w:rPr>
          <w:sz w:val="28"/>
        </w:rPr>
      </w:pPr>
      <w:r w:rsidRPr="00434C1B">
        <w:rPr>
          <w:sz w:val="28"/>
        </w:rPr>
        <w:t xml:space="preserve">The Coach then “digs” for </w:t>
      </w:r>
      <w:r w:rsidRPr="00434C1B">
        <w:rPr>
          <w:b/>
          <w:sz w:val="28"/>
        </w:rPr>
        <w:t>important details</w:t>
      </w:r>
      <w:r w:rsidRPr="00434C1B">
        <w:rPr>
          <w:sz w:val="28"/>
        </w:rPr>
        <w:t xml:space="preserve"> about the agenda by asking clarifying questions:</w:t>
      </w:r>
    </w:p>
    <w:p w14:paraId="60A18D1D" w14:textId="77777777" w:rsidR="00E10F18" w:rsidRPr="00434C1B" w:rsidRDefault="00E10F18" w:rsidP="00E10F18">
      <w:pPr>
        <w:pStyle w:val="BodyText1"/>
        <w:rPr>
          <w:i/>
          <w:sz w:val="28"/>
        </w:rPr>
      </w:pPr>
      <w:r w:rsidRPr="00434C1B">
        <w:rPr>
          <w:i/>
          <w:sz w:val="28"/>
        </w:rPr>
        <w:t>Tell me more about that</w:t>
      </w:r>
    </w:p>
    <w:p w14:paraId="30AF7CC2" w14:textId="77777777" w:rsidR="00E10F18" w:rsidRPr="00434C1B" w:rsidRDefault="00E10F18" w:rsidP="00E10F18">
      <w:pPr>
        <w:pStyle w:val="BodyText1"/>
        <w:rPr>
          <w:i/>
          <w:sz w:val="28"/>
        </w:rPr>
      </w:pPr>
      <w:r w:rsidRPr="00434C1B">
        <w:rPr>
          <w:i/>
          <w:sz w:val="28"/>
        </w:rPr>
        <w:t>What is important to you about …</w:t>
      </w:r>
    </w:p>
    <w:p w14:paraId="5751F58B" w14:textId="77777777" w:rsidR="00E10F18" w:rsidRPr="00434C1B" w:rsidRDefault="00E10F18" w:rsidP="00E10F18">
      <w:pPr>
        <w:pStyle w:val="BodyText1"/>
        <w:rPr>
          <w:i/>
          <w:sz w:val="28"/>
        </w:rPr>
      </w:pPr>
      <w:r w:rsidRPr="00434C1B">
        <w:rPr>
          <w:i/>
          <w:sz w:val="28"/>
        </w:rPr>
        <w:t>Help me to understand more about …</w:t>
      </w:r>
    </w:p>
    <w:p w14:paraId="7E45B1E1" w14:textId="77777777" w:rsidR="00E10F18" w:rsidRPr="00434C1B" w:rsidRDefault="00E10F18" w:rsidP="00E10F18">
      <w:pPr>
        <w:pStyle w:val="BodyText1"/>
        <w:numPr>
          <w:ilvl w:val="1"/>
          <w:numId w:val="1"/>
        </w:numPr>
        <w:rPr>
          <w:sz w:val="28"/>
        </w:rPr>
      </w:pPr>
      <w:r w:rsidRPr="00434C1B">
        <w:rPr>
          <w:sz w:val="28"/>
        </w:rPr>
        <w:t>Once the coach has a good understanding about the Agenda and feels like the participant is clear as well, they then ask:</w:t>
      </w:r>
    </w:p>
    <w:p w14:paraId="52C60384" w14:textId="77777777" w:rsidR="00E10F18" w:rsidRPr="00434C1B" w:rsidRDefault="00E10F18" w:rsidP="00E10F18">
      <w:pPr>
        <w:pStyle w:val="BodyText1"/>
        <w:rPr>
          <w:i/>
          <w:sz w:val="28"/>
        </w:rPr>
      </w:pPr>
      <w:r w:rsidRPr="00434C1B">
        <w:rPr>
          <w:i/>
          <w:sz w:val="28"/>
        </w:rPr>
        <w:t xml:space="preserve">What would you like to </w:t>
      </w:r>
      <w:r w:rsidRPr="00434C1B">
        <w:rPr>
          <w:b/>
          <w:i/>
          <w:sz w:val="28"/>
        </w:rPr>
        <w:t>take away</w:t>
      </w:r>
      <w:r w:rsidRPr="00434C1B">
        <w:rPr>
          <w:i/>
          <w:sz w:val="28"/>
        </w:rPr>
        <w:t xml:space="preserve"> from our session today?</w:t>
      </w:r>
    </w:p>
    <w:p w14:paraId="1181C5AF" w14:textId="77777777" w:rsidR="00E10F18" w:rsidRPr="00434C1B" w:rsidRDefault="00E10F18" w:rsidP="00E10F18">
      <w:pPr>
        <w:pStyle w:val="IntenseQuote"/>
        <w:rPr>
          <w:sz w:val="24"/>
        </w:rPr>
      </w:pPr>
      <w:r w:rsidRPr="00434C1B">
        <w:rPr>
          <w:sz w:val="24"/>
        </w:rPr>
        <w:t>Be Naturally Curious!</w:t>
      </w:r>
    </w:p>
    <w:p w14:paraId="3A897F2D" w14:textId="77777777" w:rsidR="00E10F18" w:rsidRPr="00434C1B" w:rsidRDefault="00E10F18" w:rsidP="00E10F18">
      <w:pPr>
        <w:pStyle w:val="BodyText1"/>
        <w:numPr>
          <w:ilvl w:val="0"/>
          <w:numId w:val="1"/>
        </w:numPr>
        <w:rPr>
          <w:sz w:val="28"/>
        </w:rPr>
      </w:pPr>
      <w:r w:rsidRPr="00434C1B">
        <w:rPr>
          <w:rStyle w:val="Heading2Char"/>
          <w:sz w:val="32"/>
        </w:rPr>
        <w:t>Seize the Coachable Moment</w:t>
      </w:r>
      <w:r w:rsidRPr="00434C1B">
        <w:rPr>
          <w:sz w:val="28"/>
        </w:rPr>
        <w:t xml:space="preserve"> – Potential “roads to travel” with the client/participant.  </w:t>
      </w:r>
    </w:p>
    <w:p w14:paraId="47E0A874" w14:textId="77777777" w:rsidR="00E10F18" w:rsidRPr="00434C1B" w:rsidRDefault="00E10F18" w:rsidP="00E10F18">
      <w:pPr>
        <w:pStyle w:val="BodyText1"/>
        <w:rPr>
          <w:sz w:val="28"/>
        </w:rPr>
      </w:pPr>
    </w:p>
    <w:p w14:paraId="10AB5272" w14:textId="77777777" w:rsidR="00E10F18" w:rsidRPr="00434C1B" w:rsidRDefault="00E10F18" w:rsidP="00E10F18">
      <w:pPr>
        <w:pStyle w:val="BodyText1"/>
        <w:rPr>
          <w:sz w:val="28"/>
        </w:rPr>
      </w:pPr>
      <w:r w:rsidRPr="00434C1B">
        <w:rPr>
          <w:sz w:val="28"/>
        </w:rPr>
        <w:t xml:space="preserve">Listen for:  </w:t>
      </w:r>
    </w:p>
    <w:p w14:paraId="17868CE6" w14:textId="77777777" w:rsidR="00E10F18" w:rsidRPr="00434C1B" w:rsidRDefault="00E10F18" w:rsidP="00E10F18">
      <w:pPr>
        <w:pStyle w:val="BodyText1"/>
        <w:numPr>
          <w:ilvl w:val="0"/>
          <w:numId w:val="2"/>
        </w:numPr>
        <w:ind w:left="1440"/>
        <w:rPr>
          <w:sz w:val="28"/>
        </w:rPr>
      </w:pPr>
      <w:r w:rsidRPr="00434C1B">
        <w:rPr>
          <w:sz w:val="28"/>
        </w:rPr>
        <w:t>strong or weak energy</w:t>
      </w:r>
    </w:p>
    <w:p w14:paraId="1FD810D9" w14:textId="77777777" w:rsidR="00E10F18" w:rsidRPr="00434C1B" w:rsidRDefault="00E10F18" w:rsidP="00E10F18">
      <w:pPr>
        <w:pStyle w:val="BodyText1"/>
        <w:numPr>
          <w:ilvl w:val="0"/>
          <w:numId w:val="2"/>
        </w:numPr>
        <w:ind w:left="1440"/>
        <w:rPr>
          <w:sz w:val="28"/>
        </w:rPr>
      </w:pPr>
      <w:r w:rsidRPr="00434C1B">
        <w:rPr>
          <w:sz w:val="28"/>
        </w:rPr>
        <w:t>inconsistent statements</w:t>
      </w:r>
    </w:p>
    <w:p w14:paraId="3F0B1EA3" w14:textId="77777777" w:rsidR="00E10F18" w:rsidRPr="00434C1B" w:rsidRDefault="00E10F18" w:rsidP="00E10F18">
      <w:pPr>
        <w:pStyle w:val="BodyText1"/>
        <w:numPr>
          <w:ilvl w:val="0"/>
          <w:numId w:val="2"/>
        </w:numPr>
        <w:ind w:left="1440"/>
        <w:rPr>
          <w:sz w:val="28"/>
        </w:rPr>
      </w:pPr>
      <w:r w:rsidRPr="00434C1B">
        <w:rPr>
          <w:sz w:val="28"/>
        </w:rPr>
        <w:t>nervous laughter or sighs</w:t>
      </w:r>
    </w:p>
    <w:p w14:paraId="28A329D5" w14:textId="77777777" w:rsidR="00E10F18" w:rsidRPr="00434C1B" w:rsidRDefault="00E10F18" w:rsidP="00E10F18">
      <w:pPr>
        <w:pStyle w:val="BodyText1"/>
        <w:numPr>
          <w:ilvl w:val="0"/>
          <w:numId w:val="2"/>
        </w:numPr>
        <w:ind w:left="1440"/>
        <w:rPr>
          <w:sz w:val="28"/>
        </w:rPr>
      </w:pPr>
      <w:r w:rsidRPr="00434C1B">
        <w:rPr>
          <w:sz w:val="28"/>
        </w:rPr>
        <w:lastRenderedPageBreak/>
        <w:t>assumptions</w:t>
      </w:r>
    </w:p>
    <w:p w14:paraId="1688A952" w14:textId="77777777" w:rsidR="00E10F18" w:rsidRPr="00434C1B" w:rsidRDefault="00E10F18" w:rsidP="00E10F18">
      <w:pPr>
        <w:pStyle w:val="BodyText1"/>
        <w:numPr>
          <w:ilvl w:val="0"/>
          <w:numId w:val="2"/>
        </w:numPr>
        <w:ind w:left="1440"/>
        <w:rPr>
          <w:sz w:val="28"/>
        </w:rPr>
      </w:pPr>
      <w:r w:rsidRPr="00434C1B">
        <w:rPr>
          <w:sz w:val="28"/>
        </w:rPr>
        <w:t>interpretations</w:t>
      </w:r>
    </w:p>
    <w:p w14:paraId="13D47992" w14:textId="77777777" w:rsidR="00E10F18" w:rsidRPr="00434C1B" w:rsidRDefault="00E10F18" w:rsidP="00E10F18">
      <w:pPr>
        <w:pStyle w:val="BodyText1"/>
        <w:numPr>
          <w:ilvl w:val="0"/>
          <w:numId w:val="2"/>
        </w:numPr>
        <w:ind w:left="1440"/>
        <w:rPr>
          <w:sz w:val="28"/>
        </w:rPr>
      </w:pPr>
      <w:r w:rsidRPr="00434C1B">
        <w:rPr>
          <w:sz w:val="28"/>
        </w:rPr>
        <w:t>limiting perspectives</w:t>
      </w:r>
    </w:p>
    <w:p w14:paraId="59489427" w14:textId="77777777" w:rsidR="00E10F18" w:rsidRPr="00434C1B" w:rsidRDefault="00E10F18" w:rsidP="00E10F18">
      <w:pPr>
        <w:pStyle w:val="BodyText1"/>
        <w:numPr>
          <w:ilvl w:val="0"/>
          <w:numId w:val="2"/>
        </w:numPr>
        <w:ind w:left="1440"/>
        <w:rPr>
          <w:sz w:val="28"/>
        </w:rPr>
      </w:pPr>
      <w:r w:rsidRPr="00434C1B">
        <w:rPr>
          <w:sz w:val="28"/>
        </w:rPr>
        <w:t>inflation of roles</w:t>
      </w:r>
    </w:p>
    <w:p w14:paraId="50688C43" w14:textId="77777777" w:rsidR="00E10F18" w:rsidRPr="00434C1B" w:rsidRDefault="00E10F18" w:rsidP="00E10F18">
      <w:pPr>
        <w:pStyle w:val="BodyText1"/>
        <w:numPr>
          <w:ilvl w:val="0"/>
          <w:numId w:val="2"/>
        </w:numPr>
        <w:ind w:left="1440"/>
        <w:rPr>
          <w:sz w:val="28"/>
        </w:rPr>
      </w:pPr>
      <w:r w:rsidRPr="00434C1B">
        <w:rPr>
          <w:sz w:val="28"/>
        </w:rPr>
        <w:t>throw-away comments</w:t>
      </w:r>
    </w:p>
    <w:p w14:paraId="55D9B5FD" w14:textId="77777777" w:rsidR="00E10F18" w:rsidRPr="00434C1B" w:rsidRDefault="00E10F18" w:rsidP="00E10F18">
      <w:pPr>
        <w:pStyle w:val="BodyText1"/>
        <w:ind w:left="360"/>
        <w:rPr>
          <w:sz w:val="28"/>
        </w:rPr>
      </w:pPr>
    </w:p>
    <w:p w14:paraId="1C2787F9" w14:textId="77777777" w:rsidR="00E10F18" w:rsidRPr="00434C1B" w:rsidRDefault="00E10F18" w:rsidP="00E10F18">
      <w:pPr>
        <w:pStyle w:val="BodyText1"/>
        <w:ind w:left="360"/>
        <w:rPr>
          <w:sz w:val="28"/>
        </w:rPr>
      </w:pPr>
      <w:r w:rsidRPr="00434C1B">
        <w:rPr>
          <w:sz w:val="28"/>
        </w:rPr>
        <w:t>When a coach hears one of these “clues” they ask open-ended Questions:</w:t>
      </w:r>
    </w:p>
    <w:p w14:paraId="339825DD" w14:textId="77777777" w:rsidR="00E10F18" w:rsidRPr="00434C1B" w:rsidRDefault="00E10F18" w:rsidP="00E10F18">
      <w:pPr>
        <w:pStyle w:val="BodyText1"/>
        <w:numPr>
          <w:ilvl w:val="0"/>
          <w:numId w:val="3"/>
        </w:numPr>
        <w:rPr>
          <w:i/>
          <w:sz w:val="28"/>
        </w:rPr>
      </w:pPr>
      <w:r w:rsidRPr="00434C1B">
        <w:rPr>
          <w:i/>
          <w:sz w:val="28"/>
        </w:rPr>
        <w:t>As you were talking about… I heard your energy level diminish; tell me about that, what is going on with your energy level?</w:t>
      </w:r>
    </w:p>
    <w:p w14:paraId="6EF150EB" w14:textId="77777777" w:rsidR="00E10F18" w:rsidRPr="00434C1B" w:rsidRDefault="00E10F18" w:rsidP="00E10F18">
      <w:pPr>
        <w:pStyle w:val="BodyText1"/>
        <w:numPr>
          <w:ilvl w:val="0"/>
          <w:numId w:val="3"/>
        </w:numPr>
        <w:rPr>
          <w:i/>
          <w:sz w:val="28"/>
        </w:rPr>
      </w:pPr>
      <w:r w:rsidRPr="00434C1B">
        <w:rPr>
          <w:i/>
          <w:sz w:val="28"/>
        </w:rPr>
        <w:t>In the beginning of our session you stated “X”, and now you are stating “Y”, please clarify for me your change in direction.</w:t>
      </w:r>
    </w:p>
    <w:p w14:paraId="3ABA4C12" w14:textId="77777777" w:rsidR="00E10F18" w:rsidRPr="00434C1B" w:rsidRDefault="00E10F18" w:rsidP="00E10F18">
      <w:pPr>
        <w:pStyle w:val="BodyText1"/>
        <w:numPr>
          <w:ilvl w:val="0"/>
          <w:numId w:val="3"/>
        </w:numPr>
        <w:rPr>
          <w:i/>
          <w:sz w:val="28"/>
        </w:rPr>
      </w:pPr>
      <w:r w:rsidRPr="00434C1B">
        <w:rPr>
          <w:i/>
          <w:sz w:val="28"/>
        </w:rPr>
        <w:t>I heard a giggle/laugh when you said “XYZ”, what’s the giggle/laugh about?</w:t>
      </w:r>
    </w:p>
    <w:p w14:paraId="18051C64" w14:textId="77777777" w:rsidR="00E10F18" w:rsidRPr="00434C1B" w:rsidRDefault="00E10F18" w:rsidP="00E10F18">
      <w:pPr>
        <w:pStyle w:val="BodyText1"/>
        <w:numPr>
          <w:ilvl w:val="0"/>
          <w:numId w:val="3"/>
        </w:numPr>
        <w:rPr>
          <w:i/>
          <w:sz w:val="28"/>
        </w:rPr>
      </w:pPr>
      <w:r w:rsidRPr="00434C1B">
        <w:rPr>
          <w:i/>
          <w:sz w:val="28"/>
        </w:rPr>
        <w:t>You have just received a promotion and you said, “It’s all up to me now.”  What other resources do you have?  What about your staff, what are their roles on your team?  You said that “Susan feels/said XYZ”.  How do you know that is true?</w:t>
      </w:r>
    </w:p>
    <w:p w14:paraId="171EF79B" w14:textId="77777777" w:rsidR="00E10F18" w:rsidRPr="00434C1B" w:rsidRDefault="00E10F18" w:rsidP="00E10F18">
      <w:pPr>
        <w:pStyle w:val="BodyText1"/>
        <w:rPr>
          <w:i/>
          <w:sz w:val="28"/>
        </w:rPr>
      </w:pPr>
    </w:p>
    <w:p w14:paraId="1A0DAF88" w14:textId="77777777" w:rsidR="00E10F18" w:rsidRPr="00434C1B" w:rsidRDefault="00E10F18" w:rsidP="00E10F18">
      <w:pPr>
        <w:pStyle w:val="IntenseQuote"/>
        <w:rPr>
          <w:rStyle w:val="IntenseReference"/>
          <w:sz w:val="24"/>
        </w:rPr>
      </w:pPr>
      <w:r w:rsidRPr="00434C1B">
        <w:rPr>
          <w:rStyle w:val="IntenseReference"/>
          <w:sz w:val="24"/>
        </w:rPr>
        <w:t xml:space="preserve">*Open-Ended Questions – begin with Who, What, Where, When, How.  Stay away from “WHY”.  </w:t>
      </w:r>
    </w:p>
    <w:p w14:paraId="1A13AD0E" w14:textId="77777777" w:rsidR="00E10F18" w:rsidRPr="00434C1B" w:rsidRDefault="00E10F18" w:rsidP="00E10F18">
      <w:pPr>
        <w:pStyle w:val="BodyText1"/>
        <w:rPr>
          <w:i/>
          <w:sz w:val="28"/>
        </w:rPr>
      </w:pPr>
    </w:p>
    <w:p w14:paraId="7FE2B1D9" w14:textId="77777777" w:rsidR="00E10F18" w:rsidRPr="00434C1B" w:rsidRDefault="00E10F18" w:rsidP="00E10F18">
      <w:pPr>
        <w:pStyle w:val="BodyText1"/>
        <w:numPr>
          <w:ilvl w:val="0"/>
          <w:numId w:val="1"/>
        </w:numPr>
        <w:rPr>
          <w:sz w:val="28"/>
        </w:rPr>
      </w:pPr>
      <w:r w:rsidRPr="00434C1B">
        <w:rPr>
          <w:rStyle w:val="Heading2Char"/>
          <w:sz w:val="32"/>
        </w:rPr>
        <w:t>Invite the Shift</w:t>
      </w:r>
      <w:r w:rsidRPr="00434C1B">
        <w:rPr>
          <w:sz w:val="28"/>
        </w:rPr>
        <w:t xml:space="preserve"> – Once one or more of the coachable moments have been explored with open-ended questions, the participant/client is likely to have experienced a shift (new understanding, new perspective, motivation, commitment or direction).</w:t>
      </w:r>
    </w:p>
    <w:p w14:paraId="36CDC1C7" w14:textId="77777777" w:rsidR="00E10F18" w:rsidRPr="00434C1B" w:rsidRDefault="00E10F18" w:rsidP="00E10F18">
      <w:pPr>
        <w:pStyle w:val="BodyText1"/>
        <w:ind w:left="360"/>
        <w:rPr>
          <w:sz w:val="28"/>
        </w:rPr>
      </w:pPr>
    </w:p>
    <w:p w14:paraId="0E8FB129" w14:textId="77777777" w:rsidR="00E10F18" w:rsidRPr="00434C1B" w:rsidRDefault="00E10F18" w:rsidP="00E10F18">
      <w:pPr>
        <w:pStyle w:val="BodyText1"/>
        <w:ind w:left="360"/>
        <w:rPr>
          <w:sz w:val="28"/>
        </w:rPr>
      </w:pPr>
      <w:r w:rsidRPr="00434C1B">
        <w:rPr>
          <w:sz w:val="28"/>
        </w:rPr>
        <w:t>Invite the participant/client to acknowledge the shifts:</w:t>
      </w:r>
    </w:p>
    <w:p w14:paraId="398C1869" w14:textId="77777777" w:rsidR="00E10F18" w:rsidRPr="00434C1B" w:rsidRDefault="00E10F18" w:rsidP="00E10F18">
      <w:pPr>
        <w:pStyle w:val="BodyText1"/>
        <w:rPr>
          <w:i/>
          <w:sz w:val="28"/>
        </w:rPr>
      </w:pPr>
      <w:r w:rsidRPr="00434C1B">
        <w:rPr>
          <w:i/>
          <w:sz w:val="28"/>
        </w:rPr>
        <w:lastRenderedPageBreak/>
        <w:t>Wow!  I sense a shift in your feeling/direction around “XYZ”. How are you feeling now?  What has happened?</w:t>
      </w:r>
    </w:p>
    <w:p w14:paraId="4E91358E" w14:textId="77777777" w:rsidR="00E10F18" w:rsidRPr="00434C1B" w:rsidRDefault="00E10F18" w:rsidP="00E10F18">
      <w:pPr>
        <w:pStyle w:val="BodyText1"/>
        <w:ind w:left="360"/>
        <w:rPr>
          <w:sz w:val="18"/>
          <w:szCs w:val="16"/>
        </w:rPr>
      </w:pPr>
    </w:p>
    <w:p w14:paraId="33C07861" w14:textId="77777777" w:rsidR="00E10F18" w:rsidRPr="00434C1B" w:rsidRDefault="00E10F18" w:rsidP="00E10F18">
      <w:pPr>
        <w:pStyle w:val="BodyText1"/>
        <w:numPr>
          <w:ilvl w:val="0"/>
          <w:numId w:val="1"/>
        </w:numPr>
        <w:rPr>
          <w:sz w:val="28"/>
        </w:rPr>
      </w:pPr>
      <w:r w:rsidRPr="00434C1B">
        <w:rPr>
          <w:rStyle w:val="Heading2Char"/>
          <w:sz w:val="32"/>
        </w:rPr>
        <w:t>Frame the Masterpiece</w:t>
      </w:r>
      <w:r w:rsidRPr="00434C1B">
        <w:rPr>
          <w:sz w:val="28"/>
        </w:rPr>
        <w:t xml:space="preserve"> – Guide them to develop next steps, goals or strategies.</w:t>
      </w:r>
    </w:p>
    <w:p w14:paraId="79D6FB60" w14:textId="77777777" w:rsidR="00E10F18" w:rsidRPr="00434C1B" w:rsidRDefault="00E10F18" w:rsidP="00E10F18">
      <w:pPr>
        <w:pStyle w:val="BodyText1"/>
        <w:rPr>
          <w:i/>
          <w:sz w:val="28"/>
        </w:rPr>
      </w:pPr>
      <w:r w:rsidRPr="00434C1B">
        <w:rPr>
          <w:i/>
          <w:sz w:val="28"/>
        </w:rPr>
        <w:t>What is the best way to accomplish “XYZ”?</w:t>
      </w:r>
    </w:p>
    <w:p w14:paraId="47767F6C" w14:textId="77777777" w:rsidR="00E10F18" w:rsidRPr="00434C1B" w:rsidRDefault="00E10F18" w:rsidP="00E10F18">
      <w:pPr>
        <w:pStyle w:val="BodyText1"/>
        <w:rPr>
          <w:i/>
          <w:sz w:val="28"/>
        </w:rPr>
      </w:pPr>
      <w:r w:rsidRPr="00434C1B">
        <w:rPr>
          <w:i/>
          <w:sz w:val="28"/>
        </w:rPr>
        <w:t>What could prevent you from getting this done?</w:t>
      </w:r>
    </w:p>
    <w:p w14:paraId="28031B4B" w14:textId="77777777" w:rsidR="00E10F18" w:rsidRPr="00434C1B" w:rsidRDefault="00E10F18" w:rsidP="00E10F18">
      <w:pPr>
        <w:pStyle w:val="BodyText1"/>
        <w:rPr>
          <w:i/>
          <w:sz w:val="28"/>
        </w:rPr>
      </w:pPr>
      <w:r w:rsidRPr="00434C1B">
        <w:rPr>
          <w:i/>
          <w:sz w:val="28"/>
        </w:rPr>
        <w:t>How will you handle that challenge?</w:t>
      </w:r>
    </w:p>
    <w:p w14:paraId="1A3AC38C" w14:textId="77777777" w:rsidR="00E10F18" w:rsidRPr="00434C1B" w:rsidRDefault="00E10F18" w:rsidP="00E10F18">
      <w:pPr>
        <w:pStyle w:val="BodyText1"/>
        <w:rPr>
          <w:i/>
          <w:sz w:val="28"/>
        </w:rPr>
      </w:pPr>
      <w:r w:rsidRPr="00434C1B">
        <w:rPr>
          <w:i/>
          <w:sz w:val="28"/>
        </w:rPr>
        <w:t>What is the first thing you need to do to move this forward?</w:t>
      </w:r>
    </w:p>
    <w:p w14:paraId="5B6C8748" w14:textId="77777777" w:rsidR="00E10F18" w:rsidRPr="00434C1B" w:rsidRDefault="00E10F18" w:rsidP="00E10F18">
      <w:pPr>
        <w:pStyle w:val="BodyText1"/>
        <w:rPr>
          <w:sz w:val="28"/>
        </w:rPr>
      </w:pPr>
      <w:r w:rsidRPr="00434C1B">
        <w:rPr>
          <w:i/>
          <w:sz w:val="28"/>
        </w:rPr>
        <w:t>When will you get that done?</w:t>
      </w:r>
    </w:p>
    <w:p w14:paraId="6D8EC28D" w14:textId="77777777" w:rsidR="00E10F18" w:rsidRPr="00434C1B" w:rsidRDefault="00E10F18" w:rsidP="00E10F18">
      <w:pPr>
        <w:pStyle w:val="BodyText1"/>
        <w:ind w:left="360"/>
        <w:rPr>
          <w:sz w:val="18"/>
          <w:szCs w:val="16"/>
        </w:rPr>
      </w:pPr>
    </w:p>
    <w:p w14:paraId="18CA7C8F" w14:textId="77777777" w:rsidR="00E10F18" w:rsidRPr="00434C1B" w:rsidRDefault="00E10F18" w:rsidP="00E10F18">
      <w:pPr>
        <w:pStyle w:val="BodyText1"/>
        <w:numPr>
          <w:ilvl w:val="0"/>
          <w:numId w:val="1"/>
        </w:numPr>
        <w:rPr>
          <w:i/>
          <w:sz w:val="28"/>
        </w:rPr>
      </w:pPr>
      <w:r w:rsidRPr="00434C1B">
        <w:rPr>
          <w:rStyle w:val="Heading2Char"/>
          <w:sz w:val="32"/>
        </w:rPr>
        <w:t>Closing Question</w:t>
      </w:r>
      <w:r w:rsidRPr="00434C1B">
        <w:rPr>
          <w:sz w:val="28"/>
        </w:rPr>
        <w:t>:  “</w:t>
      </w:r>
      <w:r w:rsidRPr="00434C1B">
        <w:rPr>
          <w:i/>
          <w:sz w:val="28"/>
        </w:rPr>
        <w:t>What was most valuable for you today?”</w:t>
      </w:r>
    </w:p>
    <w:p w14:paraId="2B192BA1" w14:textId="77777777" w:rsidR="00434C1B" w:rsidRDefault="00434C1B"/>
    <w:sectPr w:rsidR="00434C1B" w:rsidSect="00F066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868B" w14:textId="77777777" w:rsidR="00F54999" w:rsidRDefault="00F54999" w:rsidP="00E10F18">
      <w:pPr>
        <w:spacing w:after="0" w:line="240" w:lineRule="auto"/>
      </w:pPr>
      <w:r>
        <w:separator/>
      </w:r>
    </w:p>
  </w:endnote>
  <w:endnote w:type="continuationSeparator" w:id="0">
    <w:p w14:paraId="3A3A91DE" w14:textId="77777777" w:rsidR="00F54999" w:rsidRDefault="00F54999" w:rsidP="00E1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6044" w14:textId="77777777" w:rsidR="0081756F" w:rsidRDefault="0081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F7E3" w14:textId="77777777" w:rsidR="0081756F" w:rsidRDefault="00817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0B6B" w14:textId="77777777" w:rsidR="0081756F" w:rsidRDefault="0081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167B" w14:textId="77777777" w:rsidR="00F54999" w:rsidRDefault="00F54999" w:rsidP="00E10F18">
      <w:pPr>
        <w:spacing w:after="0" w:line="240" w:lineRule="auto"/>
      </w:pPr>
      <w:r>
        <w:separator/>
      </w:r>
    </w:p>
  </w:footnote>
  <w:footnote w:type="continuationSeparator" w:id="0">
    <w:p w14:paraId="0172D7FA" w14:textId="77777777" w:rsidR="00F54999" w:rsidRDefault="00F54999" w:rsidP="00E1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F78F" w14:textId="77777777" w:rsidR="0081756F" w:rsidRDefault="00817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7595" w14:textId="69261299" w:rsidR="00434C1B" w:rsidRDefault="00CB20B4" w:rsidP="00E10F18">
    <w:pPr>
      <w:pStyle w:val="Header"/>
    </w:pPr>
    <w:r>
      <w:rPr>
        <w:noProof/>
      </w:rPr>
      <w:drawing>
        <wp:anchor distT="0" distB="0" distL="114300" distR="114300" simplePos="0" relativeHeight="251659263" behindDoc="0" locked="0" layoutInCell="1" allowOverlap="1" wp14:anchorId="10ED3161" wp14:editId="66799948">
          <wp:simplePos x="0" y="0"/>
          <wp:positionH relativeFrom="column">
            <wp:posOffset>-1055998</wp:posOffset>
          </wp:positionH>
          <wp:positionV relativeFrom="paragraph">
            <wp:posOffset>-25400</wp:posOffset>
          </wp:positionV>
          <wp:extent cx="8738385" cy="21018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715" r="774" b="19557"/>
                  <a:stretch/>
                </pic:blipFill>
                <pic:spPr bwMode="auto">
                  <a:xfrm>
                    <a:off x="0" y="0"/>
                    <a:ext cx="8741581" cy="2102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4C1B">
      <w:rPr>
        <w:noProof/>
        <w:sz w:val="36"/>
        <w:szCs w:val="36"/>
      </w:rPr>
      <mc:AlternateContent>
        <mc:Choice Requires="wps">
          <w:drawing>
            <wp:anchor distT="0" distB="0" distL="114300" distR="114300" simplePos="0" relativeHeight="251660288" behindDoc="0" locked="0" layoutInCell="1" allowOverlap="1" wp14:anchorId="6B10288C" wp14:editId="74A4540A">
              <wp:simplePos x="0" y="0"/>
              <wp:positionH relativeFrom="column">
                <wp:posOffset>5048250</wp:posOffset>
              </wp:positionH>
              <wp:positionV relativeFrom="paragraph">
                <wp:posOffset>-266700</wp:posOffset>
              </wp:positionV>
              <wp:extent cx="876300" cy="100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63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FF3F4" w14:textId="77777777" w:rsidR="00434C1B" w:rsidRDefault="00434C1B" w:rsidP="00E10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10288C" id="_x0000_t202" coordsize="21600,21600" o:spt="202" path="m,l,21600r21600,l21600,xe">
              <v:stroke joinstyle="miter"/>
              <v:path gradientshapeok="t" o:connecttype="rect"/>
            </v:shapetype>
            <v:shape id="Text Box 1" o:spid="_x0000_s1026" type="#_x0000_t202" style="position:absolute;margin-left:397.5pt;margin-top:-21pt;width:69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" filled="f" stroked="f" strokeweight=".5pt">
              <v:textbox>
                <w:txbxContent>
                  <w:p w14:paraId="586FF3F4" w14:textId="77777777" w:rsidR="00434C1B" w:rsidRDefault="00434C1B" w:rsidP="00E10F18"/>
                </w:txbxContent>
              </v:textbox>
            </v:shape>
          </w:pict>
        </mc:Fallback>
      </mc:AlternateContent>
    </w:r>
  </w:p>
  <w:p w14:paraId="45839BC9" w14:textId="77777777" w:rsidR="00434C1B" w:rsidRDefault="00434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AD5E" w14:textId="77777777" w:rsidR="0081756F" w:rsidRDefault="0081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FAC"/>
    <w:multiLevelType w:val="hybridMultilevel"/>
    <w:tmpl w:val="1372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353B28"/>
    <w:multiLevelType w:val="hybridMultilevel"/>
    <w:tmpl w:val="6E54F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6C70BD"/>
    <w:multiLevelType w:val="multilevel"/>
    <w:tmpl w:val="DE38C42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18"/>
    <w:rsid w:val="00434C1B"/>
    <w:rsid w:val="004867B2"/>
    <w:rsid w:val="005D5FB8"/>
    <w:rsid w:val="0081756F"/>
    <w:rsid w:val="00A31942"/>
    <w:rsid w:val="00A935C4"/>
    <w:rsid w:val="00BC1229"/>
    <w:rsid w:val="00CB20B4"/>
    <w:rsid w:val="00E10F18"/>
    <w:rsid w:val="00F0663B"/>
    <w:rsid w:val="00F5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3056"/>
  <w15:chartTrackingRefBased/>
  <w15:docId w15:val="{9F6AD214-3E34-45CF-B41A-8D4B339B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18"/>
    <w:pPr>
      <w:spacing w:after="200" w:line="276" w:lineRule="auto"/>
    </w:pPr>
  </w:style>
  <w:style w:type="paragraph" w:styleId="Heading1">
    <w:name w:val="heading 1"/>
    <w:basedOn w:val="Normal"/>
    <w:next w:val="Normal"/>
    <w:link w:val="Heading1Char"/>
    <w:uiPriority w:val="9"/>
    <w:qFormat/>
    <w:rsid w:val="00E10F18"/>
    <w:pPr>
      <w:spacing w:after="0"/>
      <w:contextualSpacing/>
      <w:jc w:val="both"/>
      <w:outlineLvl w:val="0"/>
    </w:pPr>
    <w:rPr>
      <w:rFonts w:ascii="Palatino Linotype" w:hAnsi="Palatino Linotype" w:cs="Arial"/>
      <w:b/>
      <w:color w:val="000000" w:themeColor="text1"/>
      <w:sz w:val="28"/>
      <w:szCs w:val="28"/>
    </w:rPr>
  </w:style>
  <w:style w:type="paragraph" w:styleId="Heading2">
    <w:name w:val="heading 2"/>
    <w:basedOn w:val="Normal"/>
    <w:next w:val="Normal"/>
    <w:link w:val="Heading2Char"/>
    <w:uiPriority w:val="9"/>
    <w:unhideWhenUsed/>
    <w:qFormat/>
    <w:rsid w:val="00E10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F18"/>
    <w:rPr>
      <w:rFonts w:ascii="Palatino Linotype" w:hAnsi="Palatino Linotype" w:cs="Arial"/>
      <w:b/>
      <w:color w:val="000000" w:themeColor="text1"/>
      <w:sz w:val="28"/>
      <w:szCs w:val="28"/>
    </w:rPr>
  </w:style>
  <w:style w:type="character" w:customStyle="1" w:styleId="Heading2Char">
    <w:name w:val="Heading 2 Char"/>
    <w:basedOn w:val="DefaultParagraphFont"/>
    <w:link w:val="Heading2"/>
    <w:uiPriority w:val="9"/>
    <w:rsid w:val="00E10F18"/>
    <w:rPr>
      <w:rFonts w:asciiTheme="majorHAnsi" w:eastAsiaTheme="majorEastAsia" w:hAnsiTheme="majorHAnsi" w:cstheme="majorBidi"/>
      <w:color w:val="2E74B5" w:themeColor="accent1" w:themeShade="BF"/>
      <w:sz w:val="26"/>
      <w:szCs w:val="26"/>
    </w:rPr>
  </w:style>
  <w:style w:type="paragraph" w:customStyle="1" w:styleId="BodyText1">
    <w:name w:val="Body Text1"/>
    <w:basedOn w:val="Normal"/>
    <w:link w:val="BodytextChar"/>
    <w:qFormat/>
    <w:rsid w:val="00E10F18"/>
    <w:pPr>
      <w:spacing w:after="0"/>
      <w:ind w:left="720"/>
      <w:contextualSpacing/>
      <w:jc w:val="both"/>
    </w:pPr>
    <w:rPr>
      <w:rFonts w:ascii="Palatino Linotype" w:hAnsi="Palatino Linotype" w:cs="Arial"/>
      <w:color w:val="000000" w:themeColor="text1"/>
      <w:sz w:val="24"/>
      <w:szCs w:val="24"/>
    </w:rPr>
  </w:style>
  <w:style w:type="character" w:customStyle="1" w:styleId="BodytextChar">
    <w:name w:val="Body text Char"/>
    <w:basedOn w:val="DefaultParagraphFont"/>
    <w:link w:val="BodyText1"/>
    <w:rsid w:val="00E10F18"/>
    <w:rPr>
      <w:rFonts w:ascii="Palatino Linotype" w:hAnsi="Palatino Linotype" w:cs="Arial"/>
      <w:color w:val="000000" w:themeColor="text1"/>
      <w:sz w:val="24"/>
      <w:szCs w:val="24"/>
    </w:rPr>
  </w:style>
  <w:style w:type="character" w:styleId="IntenseReference">
    <w:name w:val="Intense Reference"/>
    <w:basedOn w:val="DefaultParagraphFont"/>
    <w:uiPriority w:val="32"/>
    <w:qFormat/>
    <w:rsid w:val="00E10F18"/>
    <w:rPr>
      <w:b/>
      <w:bCs/>
      <w:smallCaps/>
      <w:color w:val="5B9BD5" w:themeColor="accent1"/>
      <w:spacing w:val="5"/>
    </w:rPr>
  </w:style>
  <w:style w:type="paragraph" w:styleId="Header">
    <w:name w:val="header"/>
    <w:basedOn w:val="Normal"/>
    <w:link w:val="HeaderChar"/>
    <w:uiPriority w:val="99"/>
    <w:unhideWhenUsed/>
    <w:rsid w:val="00E1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18"/>
  </w:style>
  <w:style w:type="paragraph" w:styleId="Footer">
    <w:name w:val="footer"/>
    <w:basedOn w:val="Normal"/>
    <w:link w:val="FooterChar"/>
    <w:uiPriority w:val="99"/>
    <w:unhideWhenUsed/>
    <w:rsid w:val="00E1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18"/>
  </w:style>
  <w:style w:type="paragraph" w:styleId="IntenseQuote">
    <w:name w:val="Intense Quote"/>
    <w:basedOn w:val="Normal"/>
    <w:next w:val="Normal"/>
    <w:link w:val="IntenseQuoteChar"/>
    <w:uiPriority w:val="30"/>
    <w:qFormat/>
    <w:rsid w:val="00E10F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0F1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orkwithmikerao.com/wp-content/uploads/2012/08/coach-bullseye.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Bitner</dc:creator>
  <cp:keywords/>
  <dc:description/>
  <cp:lastModifiedBy>Kai Hillberry</cp:lastModifiedBy>
  <cp:revision>5</cp:revision>
  <dcterms:created xsi:type="dcterms:W3CDTF">2020-09-28T18:01:00Z</dcterms:created>
  <dcterms:modified xsi:type="dcterms:W3CDTF">2020-09-28T19:24:00Z</dcterms:modified>
</cp:coreProperties>
</file>