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D2D8" w14:textId="77777777" w:rsidR="00F30A78" w:rsidRDefault="00F30A78" w:rsidP="00F30A78">
      <w:pPr>
        <w:pStyle w:val="Title"/>
        <w:jc w:val="center"/>
      </w:pPr>
      <w:r>
        <w:t>neurobics</w:t>
      </w:r>
    </w:p>
    <w:p w14:paraId="5F798D65" w14:textId="77777777" w:rsidR="00F30A78" w:rsidRDefault="00F30A78" w:rsidP="00F30A78">
      <w:pPr>
        <w:pStyle w:val="Title"/>
        <w:jc w:val="center"/>
      </w:pPr>
      <w:r>
        <w:rPr>
          <w:rStyle w:val="Heading2Char"/>
        </w:rPr>
        <w:t>The Mind-nutrition Connection</w:t>
      </w:r>
    </w:p>
    <w:p w14:paraId="55324F3B" w14:textId="77777777" w:rsidR="00F30A78" w:rsidRDefault="00F30A78" w:rsidP="00F30A78">
      <w:pPr>
        <w:pStyle w:val="Heading1"/>
      </w:pPr>
      <w:r>
        <w:t>Verb Generation Activity: Newborns</w:t>
      </w:r>
    </w:p>
    <w:p w14:paraId="061667B9" w14:textId="77777777" w:rsidR="00F30A78" w:rsidRDefault="00F30A78" w:rsidP="00F30A78">
      <w:r w:rsidRPr="000B2642">
        <w:t xml:space="preserve">Generating verbs is a challenging linguistic activity that exercises attention, executive </w:t>
      </w:r>
      <w:proofErr w:type="gramStart"/>
      <w:r w:rsidRPr="000B2642">
        <w:t>functioning</w:t>
      </w:r>
      <w:proofErr w:type="gramEnd"/>
      <w:r w:rsidRPr="000B2642">
        <w:t xml:space="preserve"> and word fluency. You may set a time limit of 60 seconds, 90 </w:t>
      </w:r>
      <w:proofErr w:type="gramStart"/>
      <w:r w:rsidRPr="000B2642">
        <w:t>seconds</w:t>
      </w:r>
      <w:proofErr w:type="gramEnd"/>
      <w:r w:rsidRPr="000B2642">
        <w:t xml:space="preserve"> or two minutes.</w:t>
      </w:r>
      <w:r>
        <w:t xml:space="preserve"> What do newborns do?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900"/>
        <w:gridCol w:w="4850"/>
      </w:tblGrid>
      <w:tr w:rsidR="00F30A78" w14:paraId="61AE3794" w14:textId="77777777" w:rsidTr="00FF4F3F">
        <w:tc>
          <w:tcPr>
            <w:tcW w:w="900" w:type="dxa"/>
            <w:vAlign w:val="bottom"/>
          </w:tcPr>
          <w:p w14:paraId="2495DD28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2451FCCF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785C4A4B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11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14:paraId="079B08D3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727788A0" w14:textId="77777777" w:rsidTr="00FF4F3F">
        <w:tc>
          <w:tcPr>
            <w:tcW w:w="900" w:type="dxa"/>
            <w:vAlign w:val="bottom"/>
          </w:tcPr>
          <w:p w14:paraId="73971A0E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F7D81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610E7F6D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B4FF8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6D62B9F9" w14:textId="77777777" w:rsidTr="00FF4F3F">
        <w:tc>
          <w:tcPr>
            <w:tcW w:w="900" w:type="dxa"/>
            <w:vAlign w:val="bottom"/>
          </w:tcPr>
          <w:p w14:paraId="6EC1506B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7011A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E31E909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13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5C6A6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0A989075" w14:textId="77777777" w:rsidTr="00FF4F3F">
        <w:tc>
          <w:tcPr>
            <w:tcW w:w="900" w:type="dxa"/>
            <w:vAlign w:val="bottom"/>
          </w:tcPr>
          <w:p w14:paraId="7F858668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234D9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E32466A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14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44BB1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21B27FAC" w14:textId="77777777" w:rsidTr="00FF4F3F">
        <w:tc>
          <w:tcPr>
            <w:tcW w:w="900" w:type="dxa"/>
            <w:vAlign w:val="bottom"/>
          </w:tcPr>
          <w:p w14:paraId="19EA931A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A0192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BBB0F90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15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0D2C3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579D4623" w14:textId="77777777" w:rsidTr="00FF4F3F">
        <w:tc>
          <w:tcPr>
            <w:tcW w:w="900" w:type="dxa"/>
            <w:vAlign w:val="bottom"/>
          </w:tcPr>
          <w:p w14:paraId="57D8B4A3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6B22C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433E1D79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16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D7C7B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30776F19" w14:textId="77777777" w:rsidTr="00FF4F3F">
        <w:tc>
          <w:tcPr>
            <w:tcW w:w="900" w:type="dxa"/>
            <w:vAlign w:val="bottom"/>
          </w:tcPr>
          <w:p w14:paraId="4798832F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D6D14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6F7E6B49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17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6B33F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6D22F349" w14:textId="77777777" w:rsidTr="00FF4F3F">
        <w:tc>
          <w:tcPr>
            <w:tcW w:w="900" w:type="dxa"/>
            <w:vAlign w:val="bottom"/>
          </w:tcPr>
          <w:p w14:paraId="70EDEB8B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22F0D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2183F3CB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18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C8624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3AEECFB4" w14:textId="77777777" w:rsidTr="00FF4F3F">
        <w:tc>
          <w:tcPr>
            <w:tcW w:w="900" w:type="dxa"/>
            <w:vAlign w:val="bottom"/>
          </w:tcPr>
          <w:p w14:paraId="70DC1A0C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0392B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22FDF55F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19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B13AF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F30A78" w14:paraId="4521125B" w14:textId="77777777" w:rsidTr="00FF4F3F">
        <w:tc>
          <w:tcPr>
            <w:tcW w:w="900" w:type="dxa"/>
            <w:vAlign w:val="bottom"/>
          </w:tcPr>
          <w:p w14:paraId="76A30FE4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5A66C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35EE5C2B" w14:textId="77777777" w:rsidR="00F30A78" w:rsidRPr="00FD6E5E" w:rsidRDefault="00F30A78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2BCC8" w14:textId="77777777" w:rsidR="00F30A78" w:rsidRPr="00A67CAB" w:rsidRDefault="00F30A78" w:rsidP="00FF4F3F">
            <w:pPr>
              <w:pStyle w:val="NoSpacing"/>
              <w:rPr>
                <w:sz w:val="72"/>
                <w:szCs w:val="72"/>
              </w:rPr>
            </w:pPr>
          </w:p>
        </w:tc>
      </w:tr>
    </w:tbl>
    <w:p w14:paraId="20CA14C3" w14:textId="77777777" w:rsidR="00F30A78" w:rsidRDefault="00F30A78" w:rsidP="00F30A78"/>
    <w:p w14:paraId="038B3F4E" w14:textId="77777777" w:rsidR="00F30A78" w:rsidRDefault="00F30A78" w:rsidP="00F30A78"/>
    <w:p w14:paraId="10084B3C" w14:textId="77777777" w:rsidR="00F30A78" w:rsidRDefault="00F30A78" w:rsidP="00F30A78"/>
    <w:p w14:paraId="293B039B" w14:textId="77777777" w:rsidR="00F30A78" w:rsidRDefault="00F30A78" w:rsidP="00F30A78"/>
    <w:p w14:paraId="58061DBC" w14:textId="77777777" w:rsidR="00F30A78" w:rsidRDefault="00F30A78" w:rsidP="00F30A78">
      <w:pPr>
        <w:pStyle w:val="Title"/>
        <w:jc w:val="center"/>
      </w:pPr>
      <w:r>
        <w:lastRenderedPageBreak/>
        <w:t>neurobics</w:t>
      </w:r>
    </w:p>
    <w:p w14:paraId="021D5B99" w14:textId="77777777" w:rsidR="00D95993" w:rsidRDefault="00D95993" w:rsidP="00D95993">
      <w:pPr>
        <w:pStyle w:val="Title"/>
        <w:jc w:val="center"/>
      </w:pPr>
      <w:r>
        <w:rPr>
          <w:rStyle w:val="Heading2Char"/>
        </w:rPr>
        <w:t>The Mind-nutrition Connection</w:t>
      </w:r>
    </w:p>
    <w:p w14:paraId="54A57148" w14:textId="77777777" w:rsidR="00F30A78" w:rsidRDefault="00F30A78" w:rsidP="00F30A78">
      <w:pPr>
        <w:pStyle w:val="Heading1"/>
      </w:pPr>
      <w:r>
        <w:t>Antonyms</w:t>
      </w:r>
    </w:p>
    <w:p w14:paraId="69F7AF32" w14:textId="77777777" w:rsidR="00F30A78" w:rsidRDefault="00F30A78" w:rsidP="00F30A78">
      <w:r w:rsidRPr="00685583">
        <w:t>Antonyms are words that mean the opposite of each other. In this activity try to think of a word (or words) that have the opposite meaning. The more difficult ones are challenging for most people and may be appropriate to do in a group setting. Many of the given words have multiple antonyms so there may not be one correct answer.</w:t>
      </w:r>
    </w:p>
    <w:tbl>
      <w:tblPr>
        <w:tblStyle w:val="TableGrid"/>
        <w:tblW w:w="1053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2"/>
        <w:gridCol w:w="2633"/>
      </w:tblGrid>
      <w:tr w:rsidR="00F30A78" w:rsidRPr="00A67CAB" w14:paraId="2061CF67" w14:textId="77777777" w:rsidTr="00FF4F3F"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5E08FB69" w14:textId="77777777" w:rsidR="00F30A78" w:rsidRPr="00335F51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19A1DAB7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715063B6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 w:rsidRPr="00F07500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Escape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14:paraId="340E3707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6C3ADB2F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E5D4F" w14:textId="77777777" w:rsidR="00F30A78" w:rsidRPr="00971757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362E9710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601DA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Expert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1D525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3111A0C3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785BF" w14:textId="77777777" w:rsidR="00F30A78" w:rsidRPr="005215F5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3AD2CAFA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1A373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Humble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84951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1C498B9F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127E5" w14:textId="77777777" w:rsidR="00F30A78" w:rsidRPr="00971757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20742182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63D3D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Random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80BCE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2A325F2E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E0590" w14:textId="77777777" w:rsidR="00F30A78" w:rsidRPr="00971757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19A84500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BC2C0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Sudden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B30F8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2000682F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A2D51" w14:textId="77777777" w:rsidR="00F30A78" w:rsidRPr="00971757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0F2972D1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66F1A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Invest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1149C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53B9663D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99FCD" w14:textId="77777777" w:rsidR="00F30A78" w:rsidRPr="00B97CCE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6864554F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9AFBB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Rare 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798B0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5E5BEE75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404E2" w14:textId="77777777" w:rsidR="00F30A78" w:rsidRPr="00B97CCE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6B8C19F5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CAD42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Invite 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FB47C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338729BB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7F08C" w14:textId="77777777" w:rsidR="00F30A78" w:rsidRPr="00B97CCE" w:rsidRDefault="00F30A78" w:rsidP="00F30A7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0233EFDF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5FCA7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Rebuke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A66D1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  <w:tr w:rsidR="00F30A78" w:rsidRPr="00A67CAB" w14:paraId="61B4717A" w14:textId="77777777" w:rsidTr="00FF4F3F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8C18D" w14:textId="3C5AE7F8" w:rsidR="00F30A78" w:rsidRDefault="00A90FE0" w:rsidP="00A90F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 </w:t>
            </w:r>
            <w:r w:rsidR="00F30A78">
              <w:rPr>
                <w:sz w:val="28"/>
                <w:szCs w:val="28"/>
              </w:rPr>
              <w:t>New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5F061729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3710A" w14:textId="77777777" w:rsidR="00F30A78" w:rsidRPr="00F07500" w:rsidRDefault="00F30A78" w:rsidP="00FF4F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44AC1" w14:textId="77777777" w:rsidR="00F30A78" w:rsidRPr="006F38A0" w:rsidRDefault="00F30A78" w:rsidP="00FF4F3F">
            <w:pPr>
              <w:pStyle w:val="NoSpacing"/>
              <w:rPr>
                <w:sz w:val="64"/>
                <w:szCs w:val="64"/>
              </w:rPr>
            </w:pPr>
          </w:p>
        </w:tc>
      </w:tr>
    </w:tbl>
    <w:p w14:paraId="4B2D9608" w14:textId="4D88A78C" w:rsidR="00F30A78" w:rsidRDefault="00701781" w:rsidP="0007587A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98F639" wp14:editId="33537845">
                <wp:simplePos x="0" y="0"/>
                <wp:positionH relativeFrom="column">
                  <wp:posOffset>152400</wp:posOffset>
                </wp:positionH>
                <wp:positionV relativeFrom="paragraph">
                  <wp:posOffset>169545</wp:posOffset>
                </wp:positionV>
                <wp:extent cx="6568440" cy="140462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D721" w14:textId="77A5E5F4" w:rsidR="00A05262" w:rsidRPr="0024692F" w:rsidRDefault="00A05262" w:rsidP="00A05262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Answers: 1 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>Hard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>2 Sad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3 Dry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4 Float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5 Slow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6 Closed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7 Less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8 Scared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9 There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10 Old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11 Capture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12 Amateur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13 Arrogant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>14 Planned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15 Gradual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16 Divest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17 Ordinary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18 Discourage</w:t>
                            </w:r>
                            <w:r w:rsidR="000A53AC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24692F">
                              <w:rPr>
                                <w:sz w:val="20"/>
                                <w:szCs w:val="18"/>
                              </w:rPr>
                              <w:t xml:space="preserve"> 19 Praise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F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3.35pt;width:517.2pt;height:110.6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" stroked="f">
                <v:textbox style="mso-fit-shape-to-text:t">
                  <w:txbxContent>
                    <w:p w14:paraId="0E1DD721" w14:textId="77A5E5F4" w:rsidR="00A05262" w:rsidRPr="0024692F" w:rsidRDefault="00A05262" w:rsidP="00A05262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Answers: 1 </w:t>
                      </w:r>
                      <w:r w:rsidRPr="0024692F">
                        <w:rPr>
                          <w:sz w:val="20"/>
                          <w:szCs w:val="18"/>
                        </w:rPr>
                        <w:t>Hard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24692F">
                        <w:rPr>
                          <w:sz w:val="20"/>
                          <w:szCs w:val="18"/>
                        </w:rPr>
                        <w:t>2 Sad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3 Dry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4 Float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5 Slow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6 Closed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7 Less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8 Scared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9 There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10 Old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11 Capture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12 Amateur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13 Arrogant</w:t>
                      </w:r>
                      <w:r w:rsidR="000A53AC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24692F">
                        <w:rPr>
                          <w:sz w:val="20"/>
                          <w:szCs w:val="18"/>
                        </w:rPr>
                        <w:t>14 Planned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15 Gradual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16 Divest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17 Ordinary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18 Discourage</w:t>
                      </w:r>
                      <w:r w:rsidR="000A53AC">
                        <w:rPr>
                          <w:sz w:val="20"/>
                          <w:szCs w:val="18"/>
                        </w:rPr>
                        <w:t>,</w:t>
                      </w:r>
                      <w:r w:rsidRPr="0024692F">
                        <w:rPr>
                          <w:sz w:val="20"/>
                          <w:szCs w:val="18"/>
                        </w:rPr>
                        <w:t xml:space="preserve"> 19 Praise</w:t>
                      </w:r>
                    </w:p>
                  </w:txbxContent>
                </v:textbox>
              </v:shape>
            </w:pict>
          </mc:Fallback>
        </mc:AlternateContent>
      </w:r>
    </w:p>
    <w:p w14:paraId="20DECD2B" w14:textId="4A0E0072" w:rsidR="00F30A78" w:rsidRDefault="00F30A78" w:rsidP="0007587A">
      <w:pPr>
        <w:pStyle w:val="Title"/>
        <w:jc w:val="center"/>
      </w:pPr>
    </w:p>
    <w:p w14:paraId="0ABEF4BF" w14:textId="3AF963CB" w:rsidR="00F30A78" w:rsidRDefault="00F30A78" w:rsidP="0007587A">
      <w:pPr>
        <w:pStyle w:val="Title"/>
        <w:jc w:val="center"/>
      </w:pPr>
    </w:p>
    <w:p w14:paraId="496FF8CE" w14:textId="77777777" w:rsidR="00701781" w:rsidRDefault="00701781" w:rsidP="00701781">
      <w:pPr>
        <w:pStyle w:val="Title"/>
        <w:sectPr w:rsidR="00701781" w:rsidSect="009316C8">
          <w:footerReference w:type="default" r:id="rId11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56328C6B" w14:textId="288FB228" w:rsidR="001C155C" w:rsidRDefault="002E7D0C" w:rsidP="0007587A">
      <w:pPr>
        <w:pStyle w:val="Title"/>
        <w:jc w:val="center"/>
      </w:pPr>
      <w:r>
        <w:lastRenderedPageBreak/>
        <w:t>neurobics</w:t>
      </w:r>
    </w:p>
    <w:p w14:paraId="7D7FC3C5" w14:textId="77777777" w:rsidR="00D95993" w:rsidRDefault="00D95993" w:rsidP="00D95993">
      <w:pPr>
        <w:pStyle w:val="Title"/>
        <w:jc w:val="center"/>
      </w:pPr>
      <w:r>
        <w:rPr>
          <w:rStyle w:val="Heading2Char"/>
        </w:rPr>
        <w:t>The Mind-nutrition Connection</w:t>
      </w:r>
    </w:p>
    <w:p w14:paraId="360D4ADF" w14:textId="2CF86185" w:rsidR="00567E5A" w:rsidRDefault="00AA6441" w:rsidP="00572A56">
      <w:pPr>
        <w:pStyle w:val="Heading1"/>
      </w:pPr>
      <w:r>
        <w:t>Eating Healthy Checklist</w:t>
      </w:r>
    </w:p>
    <w:p w14:paraId="25318EDC" w14:textId="6BB961DC" w:rsidR="008B48B8" w:rsidRPr="008B48B8" w:rsidRDefault="008B48B8" w:rsidP="008B48B8">
      <w:r>
        <w:t>H</w:t>
      </w:r>
      <w:r w:rsidRPr="008B48B8">
        <w:t>ealthy nutrition is needed for a higher quality of life and better brain function.</w:t>
      </w:r>
      <w:r>
        <w:t xml:space="preserve"> Follow these tips to make the most of your nutrition and diet.</w:t>
      </w:r>
    </w:p>
    <w:p w14:paraId="0E75D522" w14:textId="0FDFD745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 xml:space="preserve">Eat a variety of foods. </w:t>
      </w:r>
    </w:p>
    <w:p w14:paraId="2DDA2633" w14:textId="01F81A55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 xml:space="preserve">Eat grain, </w:t>
      </w:r>
      <w:proofErr w:type="gramStart"/>
      <w:r w:rsidRPr="00556F7A">
        <w:rPr>
          <w:rFonts w:eastAsiaTheme="majorEastAsia"/>
        </w:rPr>
        <w:t>fruits</w:t>
      </w:r>
      <w:proofErr w:type="gramEnd"/>
      <w:r w:rsidRPr="00556F7A">
        <w:rPr>
          <w:rFonts w:eastAsiaTheme="majorEastAsia"/>
        </w:rPr>
        <w:t xml:space="preserve"> and vegetables.</w:t>
      </w:r>
    </w:p>
    <w:p w14:paraId="640E476C" w14:textId="57276C88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>Eat low-saturated and low-cholesterol foods.</w:t>
      </w:r>
    </w:p>
    <w:p w14:paraId="341E3132" w14:textId="05FB8B20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 xml:space="preserve">Go easy on sugar, </w:t>
      </w:r>
      <w:proofErr w:type="gramStart"/>
      <w:r w:rsidRPr="00556F7A">
        <w:rPr>
          <w:rFonts w:eastAsiaTheme="majorEastAsia"/>
        </w:rPr>
        <w:t>salt</w:t>
      </w:r>
      <w:proofErr w:type="gramEnd"/>
      <w:r w:rsidRPr="00556F7A">
        <w:rPr>
          <w:rFonts w:eastAsiaTheme="majorEastAsia"/>
        </w:rPr>
        <w:t xml:space="preserve"> and alcohol.</w:t>
      </w:r>
    </w:p>
    <w:p w14:paraId="13B2AE1B" w14:textId="26EEF6E9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>Balance your food consumption with physical activity.</w:t>
      </w:r>
    </w:p>
    <w:p w14:paraId="6CE3F01D" w14:textId="18D78BD8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>Choose lean meats and poultry.</w:t>
      </w:r>
    </w:p>
    <w:p w14:paraId="7A5A438A" w14:textId="043ED697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>Try to include fish in your diet at least once a week.</w:t>
      </w:r>
    </w:p>
    <w:p w14:paraId="10B3E5BF" w14:textId="160377DA" w:rsidR="00401925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 xml:space="preserve">Substitute beans, </w:t>
      </w:r>
      <w:proofErr w:type="gramStart"/>
      <w:r w:rsidRPr="00556F7A">
        <w:rPr>
          <w:rFonts w:eastAsiaTheme="majorEastAsia"/>
        </w:rPr>
        <w:t>legumes</w:t>
      </w:r>
      <w:proofErr w:type="gramEnd"/>
      <w:r w:rsidRPr="00556F7A">
        <w:rPr>
          <w:rFonts w:eastAsiaTheme="majorEastAsia"/>
        </w:rPr>
        <w:t xml:space="preserve"> and lentils for meat twice a week.</w:t>
      </w:r>
    </w:p>
    <w:p w14:paraId="7EFD10FF" w14:textId="57122E31" w:rsidR="00587928" w:rsidRPr="00556F7A" w:rsidRDefault="00401925" w:rsidP="00556F7A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556F7A">
        <w:rPr>
          <w:rFonts w:eastAsiaTheme="majorEastAsia"/>
        </w:rPr>
        <w:t>Limit desserts and cookies.</w:t>
      </w:r>
    </w:p>
    <w:p w14:paraId="662AAA3F" w14:textId="4527AF0C" w:rsidR="00401925" w:rsidRDefault="00F510AE" w:rsidP="00F510AE">
      <w:pPr>
        <w:pStyle w:val="Heading1"/>
      </w:pPr>
      <w:r>
        <w:t>10 Best Bets</w:t>
      </w:r>
    </w:p>
    <w:p w14:paraId="1E73372D" w14:textId="09DB269A" w:rsidR="00F510AE" w:rsidRDefault="007740D5" w:rsidP="00F510AE">
      <w:r>
        <w:t xml:space="preserve">This is a </w:t>
      </w:r>
      <w:r w:rsidRPr="007740D5">
        <w:t>list of specific foods that the Mayo Clinic recommends you incorporate into your diet</w:t>
      </w:r>
      <w:r>
        <w:t>.</w:t>
      </w:r>
    </w:p>
    <w:p w14:paraId="7BD49964" w14:textId="77777777" w:rsidR="00F510AE" w:rsidRDefault="00F510AE" w:rsidP="00F510AE">
      <w:r>
        <w:t>1.</w:t>
      </w:r>
      <w:r>
        <w:tab/>
        <w:t>Apples (soluble fiber, antioxidants, vitamin C)</w:t>
      </w:r>
    </w:p>
    <w:p w14:paraId="717B0164" w14:textId="77777777" w:rsidR="00F510AE" w:rsidRDefault="00F510AE" w:rsidP="00F510AE">
      <w:r>
        <w:t>2.</w:t>
      </w:r>
      <w:r>
        <w:tab/>
        <w:t>Almonds (fiber, riboflavin, iron, calcium, vitamin E)</w:t>
      </w:r>
    </w:p>
    <w:p w14:paraId="4019555D" w14:textId="77777777" w:rsidR="00F510AE" w:rsidRDefault="00F510AE" w:rsidP="00F510AE">
      <w:r>
        <w:t>3.</w:t>
      </w:r>
      <w:r>
        <w:tab/>
        <w:t>Blueberries (phytonutrients)</w:t>
      </w:r>
    </w:p>
    <w:p w14:paraId="5F71B845" w14:textId="77777777" w:rsidR="00F510AE" w:rsidRDefault="00F510AE" w:rsidP="00F510AE">
      <w:r>
        <w:t>4.</w:t>
      </w:r>
      <w:r>
        <w:tab/>
        <w:t>Broccoli (calcium, potassium, folate, fiber, vitamins A and C)</w:t>
      </w:r>
    </w:p>
    <w:p w14:paraId="14D4304E" w14:textId="77777777" w:rsidR="00F510AE" w:rsidRDefault="00F510AE" w:rsidP="00F510AE">
      <w:r>
        <w:t>5.</w:t>
      </w:r>
      <w:r>
        <w:tab/>
        <w:t>Red beans (iron, magnesium, low fat)</w:t>
      </w:r>
    </w:p>
    <w:p w14:paraId="64283FB5" w14:textId="77777777" w:rsidR="00F510AE" w:rsidRDefault="00F510AE" w:rsidP="00F510AE">
      <w:r>
        <w:t>6.</w:t>
      </w:r>
      <w:r>
        <w:tab/>
        <w:t>Salmon (omega-3 fatty acids)</w:t>
      </w:r>
    </w:p>
    <w:p w14:paraId="440BD5C2" w14:textId="77777777" w:rsidR="00F510AE" w:rsidRDefault="00F510AE" w:rsidP="00F510AE">
      <w:r>
        <w:t>7.</w:t>
      </w:r>
      <w:r>
        <w:tab/>
        <w:t>Spinach (vitamins A, B-</w:t>
      </w:r>
      <w:proofErr w:type="gramStart"/>
      <w:r>
        <w:t>6</w:t>
      </w:r>
      <w:proofErr w:type="gramEnd"/>
      <w:r>
        <w:t xml:space="preserve"> and C; folate; iron)</w:t>
      </w:r>
    </w:p>
    <w:p w14:paraId="4953D22A" w14:textId="77777777" w:rsidR="00F510AE" w:rsidRDefault="00F510AE" w:rsidP="00F510AE">
      <w:r>
        <w:t>8.</w:t>
      </w:r>
      <w:r>
        <w:tab/>
        <w:t>Sweet potatoes (beta carotene antioxidant; fiber; vitamins B-6, C and E)</w:t>
      </w:r>
    </w:p>
    <w:p w14:paraId="6A20B1FA" w14:textId="77777777" w:rsidR="00F510AE" w:rsidRDefault="00F510AE" w:rsidP="00F510AE">
      <w:r>
        <w:t>9.</w:t>
      </w:r>
      <w:r>
        <w:tab/>
        <w:t>Vegetable juice (minerals)</w:t>
      </w:r>
    </w:p>
    <w:p w14:paraId="497F7290" w14:textId="77777777" w:rsidR="001A728E" w:rsidRDefault="00F510AE" w:rsidP="00556F7A">
      <w:pPr>
        <w:sectPr w:rsidR="001A728E" w:rsidSect="00556F7A">
          <w:footerReference w:type="default" r:id="rId12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  <w:r>
        <w:t>10.</w:t>
      </w:r>
      <w:r>
        <w:tab/>
        <w:t>Wheat germ (niacin, riboflavin, folate, potassium, zinc, protein)</w:t>
      </w:r>
    </w:p>
    <w:p w14:paraId="09FAC5EF" w14:textId="6F55CBFC" w:rsidR="00425D6C" w:rsidRDefault="00425D6C" w:rsidP="001A728E">
      <w:pPr>
        <w:pStyle w:val="Title"/>
        <w:jc w:val="center"/>
      </w:pPr>
      <w:r>
        <w:lastRenderedPageBreak/>
        <w:t>neurobics</w:t>
      </w:r>
    </w:p>
    <w:p w14:paraId="4029B623" w14:textId="77777777" w:rsidR="00A40F32" w:rsidRDefault="00A40F32" w:rsidP="00A40F32">
      <w:pPr>
        <w:pStyle w:val="Title"/>
        <w:jc w:val="center"/>
      </w:pPr>
      <w:r>
        <w:rPr>
          <w:rStyle w:val="Heading2Char"/>
        </w:rPr>
        <w:t>The Mind-nutrition Connection</w:t>
      </w:r>
    </w:p>
    <w:p w14:paraId="044911E1" w14:textId="4DAA19F0" w:rsidR="004A4F36" w:rsidRPr="004A4F36" w:rsidRDefault="00814077" w:rsidP="00A72C8F">
      <w:pPr>
        <w:pStyle w:val="Heading1"/>
      </w:pPr>
      <w:r>
        <w:t>Word Search</w:t>
      </w:r>
      <w:r w:rsidR="00EB315B">
        <w:t>: Antioxidants</w:t>
      </w:r>
    </w:p>
    <w:p w14:paraId="76882552" w14:textId="48CD0584" w:rsidR="004A4F36" w:rsidRPr="00073C63" w:rsidRDefault="004E7B77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br/>
      </w:r>
      <w:r w:rsidR="004A4F36"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S X S P D C L O V E S F D E J S W S C S</w:t>
      </w:r>
    </w:p>
    <w:p w14:paraId="600CBD76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A N E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E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I </w:t>
      </w:r>
      <w:proofErr w:type="gram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A</w:t>
      </w:r>
      <w:proofErr w:type="gram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N H M B R K U C O T E N R W</w:t>
      </w:r>
    </w:p>
    <w:p w14:paraId="63CD4FAD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T G I V L C R D N E D A J N I N M E A E</w:t>
      </w:r>
    </w:p>
    <w:p w14:paraId="56768AB2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F N I M S B A K E O H L G A N E B E N E</w:t>
      </w:r>
    </w:p>
    <w:p w14:paraId="1CB3A941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G Y E N A N A R C M I E D L T I E R B T</w:t>
      </w:r>
    </w:p>
    <w:p w14:paraId="3370ED3E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R I Y V G T A T O H E T R A S R K G E P</w:t>
      </w:r>
    </w:p>
    <w:p w14:paraId="0E4A3A12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E L N W E D I C E T O N A B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B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T O Y R O</w:t>
      </w:r>
    </w:p>
    <w:p w14:paraId="50A27026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C J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J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G I R I V E G E C T N R U R F R T</w:t>
      </w:r>
    </w:p>
    <w:p w14:paraId="02B530B5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N D Q C E X P O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O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P E N O I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I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N T A I </w:t>
      </w:r>
      <w:proofErr w:type="gram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A</w:t>
      </w:r>
      <w:proofErr w:type="gramEnd"/>
    </w:p>
    <w:p w14:paraId="7C1A4D7E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A I </w:t>
      </w:r>
      <w:proofErr w:type="gram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A</w:t>
      </w:r>
      <w:proofErr w:type="gram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C I R E M R U T V O L A D S E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E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T</w:t>
      </w:r>
    </w:p>
    <w:p w14:paraId="181BCE65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C L M E T S Y S E N U M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M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I </w:t>
      </w:r>
      <w:proofErr w:type="gram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A</w:t>
      </w:r>
      <w:proofErr w:type="gram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K R L S O</w:t>
      </w:r>
    </w:p>
    <w:p w14:paraId="7DC9A738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S D C A P I L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L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A R I E S Z D T A O N E</w:t>
      </w:r>
    </w:p>
    <w:p w14:paraId="3C2107D4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V I S I O N A D N E G Y X O T S E O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O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S</w:t>
      </w:r>
    </w:p>
    <w:p w14:paraId="5A362CDA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B E I C S D I O N O V A L F O L I Y A C</w:t>
      </w:r>
    </w:p>
    <w:p w14:paraId="6B63830E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L T B E A X C I N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N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A M O N M T X R E X</w:t>
      </w:r>
    </w:p>
    <w:p w14:paraId="63A7A473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O A L F O R T B S H D X E S A E S I D S</w:t>
      </w:r>
    </w:p>
    <w:p w14:paraId="315CAD10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O R Q I B E R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R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I E S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S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O D T S L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L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E C</w:t>
      </w:r>
    </w:p>
    <w:p w14:paraId="4B681E1F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D Y T H K A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A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O M U K O I T O H E R B S</w:t>
      </w:r>
    </w:p>
    <w:p w14:paraId="745866E5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Q N W V I E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E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W T I B X T C E D P F P H</w:t>
      </w:r>
    </w:p>
    <w:p w14:paraId="7E706503" w14:textId="77777777" w:rsidR="004A4F36" w:rsidRPr="00073C63" w:rsidRDefault="004A4F36" w:rsidP="004A4F36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</w:pPr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A Q F N T X H S N S O G X U S D </w:t>
      </w:r>
      <w:proofErr w:type="spellStart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>D</w:t>
      </w:r>
      <w:proofErr w:type="spellEnd"/>
      <w:r w:rsidRPr="00073C63">
        <w:rPr>
          <w:rFonts w:ascii="Courier New" w:eastAsia="Times New Roman" w:hAnsi="Courier New" w:cs="Courier New"/>
          <w:b/>
          <w:color w:val="323232"/>
          <w:sz w:val="34"/>
          <w:szCs w:val="34"/>
          <w:shd w:val="clear" w:color="auto" w:fill="FFFFFF"/>
        </w:rPr>
        <w:t xml:space="preserve"> X N J</w:t>
      </w:r>
    </w:p>
    <w:p w14:paraId="3D3959C9" w14:textId="77777777" w:rsidR="00A72C8F" w:rsidRDefault="00A72C8F" w:rsidP="00A72C8F">
      <w:pPr>
        <w:spacing w:after="0" w:line="240" w:lineRule="auto"/>
        <w:rPr>
          <w:rFonts w:ascii="Arial Narrow" w:hAnsi="Arial Narrow"/>
          <w:b/>
          <w:szCs w:val="26"/>
        </w:rPr>
      </w:pPr>
    </w:p>
    <w:p w14:paraId="0F40085C" w14:textId="73C1CCCA" w:rsidR="00E752C3" w:rsidRPr="001C22C4" w:rsidRDefault="00E752C3" w:rsidP="001C22C4">
      <w:pPr>
        <w:pStyle w:val="Heading1"/>
        <w:spacing w:before="0" w:after="0"/>
        <w:ind w:firstLine="720"/>
        <w:rPr>
          <w:sz w:val="32"/>
          <w:szCs w:val="32"/>
        </w:rPr>
        <w:sectPr w:rsidR="00E752C3" w:rsidRPr="001C22C4" w:rsidSect="00533DBD">
          <w:headerReference w:type="default" r:id="rId13"/>
          <w:footerReference w:type="default" r:id="rId14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  <w:r w:rsidRPr="001C22C4">
        <w:rPr>
          <w:sz w:val="32"/>
          <w:szCs w:val="32"/>
        </w:rPr>
        <w:t>Words to Find</w:t>
      </w:r>
    </w:p>
    <w:p w14:paraId="09693F6F" w14:textId="749A2C8B" w:rsidR="00E459F4" w:rsidRDefault="00E459F4" w:rsidP="00A72C8F">
      <w:pPr>
        <w:spacing w:after="0" w:line="240" w:lineRule="auto"/>
        <w:ind w:left="270"/>
        <w:rPr>
          <w:rFonts w:ascii="Arial Narrow" w:hAnsi="Arial Narrow"/>
          <w:b/>
          <w:szCs w:val="26"/>
        </w:rPr>
        <w:sectPr w:rsidR="00E459F4" w:rsidSect="00A72C8F">
          <w:type w:val="continuous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  <w:gridCol w:w="1512"/>
        <w:gridCol w:w="1710"/>
        <w:gridCol w:w="1440"/>
      </w:tblGrid>
      <w:tr w:rsidR="005E016A" w14:paraId="326E2E61" w14:textId="77777777" w:rsidTr="00501150">
        <w:trPr>
          <w:trHeight w:val="275"/>
          <w:jc w:val="center"/>
        </w:trPr>
        <w:tc>
          <w:tcPr>
            <w:tcW w:w="1764" w:type="dxa"/>
          </w:tcPr>
          <w:p w14:paraId="577D685F" w14:textId="37020C8D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Aging</w:t>
            </w:r>
          </w:p>
        </w:tc>
        <w:tc>
          <w:tcPr>
            <w:tcW w:w="1764" w:type="dxa"/>
          </w:tcPr>
          <w:p w14:paraId="0119EAF1" w14:textId="2CA97E1F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Antioxidant</w:t>
            </w:r>
          </w:p>
        </w:tc>
        <w:tc>
          <w:tcPr>
            <w:tcW w:w="1512" w:type="dxa"/>
          </w:tcPr>
          <w:p w14:paraId="5A56DEA4" w14:textId="5F890669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Balance</w:t>
            </w:r>
          </w:p>
        </w:tc>
        <w:tc>
          <w:tcPr>
            <w:tcW w:w="1710" w:type="dxa"/>
          </w:tcPr>
          <w:p w14:paraId="51A8112B" w14:textId="00B2E753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Berries</w:t>
            </w:r>
          </w:p>
        </w:tc>
        <w:tc>
          <w:tcPr>
            <w:tcW w:w="1440" w:type="dxa"/>
          </w:tcPr>
          <w:p w14:paraId="37A790E3" w14:textId="302AEF32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Blook</w:t>
            </w:r>
          </w:p>
        </w:tc>
      </w:tr>
      <w:tr w:rsidR="005E016A" w14:paraId="4FCFAE04" w14:textId="77777777" w:rsidTr="00501150">
        <w:trPr>
          <w:trHeight w:val="275"/>
          <w:jc w:val="center"/>
        </w:trPr>
        <w:tc>
          <w:tcPr>
            <w:tcW w:w="1764" w:type="dxa"/>
          </w:tcPr>
          <w:p w14:paraId="47F617E1" w14:textId="7C33B79A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Brain</w:t>
            </w:r>
          </w:p>
        </w:tc>
        <w:tc>
          <w:tcPr>
            <w:tcW w:w="1764" w:type="dxa"/>
          </w:tcPr>
          <w:p w14:paraId="46FEE802" w14:textId="2BE448DA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Cancer</w:t>
            </w:r>
          </w:p>
        </w:tc>
        <w:tc>
          <w:tcPr>
            <w:tcW w:w="1512" w:type="dxa"/>
          </w:tcPr>
          <w:p w14:paraId="3C176354" w14:textId="3389E519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Capillaries</w:t>
            </w:r>
          </w:p>
        </w:tc>
        <w:tc>
          <w:tcPr>
            <w:tcW w:w="1710" w:type="dxa"/>
          </w:tcPr>
          <w:p w14:paraId="684A55BF" w14:textId="16376051" w:rsidR="005E016A" w:rsidRPr="00E752C3" w:rsidRDefault="00586D79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Carotenoids</w:t>
            </w:r>
          </w:p>
        </w:tc>
        <w:tc>
          <w:tcPr>
            <w:tcW w:w="1440" w:type="dxa"/>
          </w:tcPr>
          <w:p w14:paraId="06C85E20" w14:textId="32521AE4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Carrots</w:t>
            </w:r>
          </w:p>
        </w:tc>
      </w:tr>
      <w:tr w:rsidR="005E016A" w14:paraId="626C59E8" w14:textId="77777777" w:rsidTr="00501150">
        <w:trPr>
          <w:trHeight w:val="276"/>
          <w:jc w:val="center"/>
        </w:trPr>
        <w:tc>
          <w:tcPr>
            <w:tcW w:w="1764" w:type="dxa"/>
          </w:tcPr>
          <w:p w14:paraId="6D53B8BA" w14:textId="6FFF3F68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Cells</w:t>
            </w:r>
          </w:p>
        </w:tc>
        <w:tc>
          <w:tcPr>
            <w:tcW w:w="1764" w:type="dxa"/>
          </w:tcPr>
          <w:p w14:paraId="3FE29947" w14:textId="6B3A4326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Cinnamon</w:t>
            </w:r>
          </w:p>
        </w:tc>
        <w:tc>
          <w:tcPr>
            <w:tcW w:w="1512" w:type="dxa"/>
          </w:tcPr>
          <w:p w14:paraId="731F0D3C" w14:textId="44B0C102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Cloves</w:t>
            </w:r>
          </w:p>
        </w:tc>
        <w:tc>
          <w:tcPr>
            <w:tcW w:w="1710" w:type="dxa"/>
          </w:tcPr>
          <w:p w14:paraId="094BABD7" w14:textId="109AD4F4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Coordination</w:t>
            </w:r>
          </w:p>
        </w:tc>
        <w:tc>
          <w:tcPr>
            <w:tcW w:w="1440" w:type="dxa"/>
          </w:tcPr>
          <w:p w14:paraId="370C0018" w14:textId="70CFB6C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Cranberries</w:t>
            </w:r>
          </w:p>
        </w:tc>
      </w:tr>
      <w:tr w:rsidR="005E016A" w14:paraId="301E7565" w14:textId="77777777" w:rsidTr="00501150">
        <w:trPr>
          <w:trHeight w:val="275"/>
          <w:jc w:val="center"/>
        </w:trPr>
        <w:tc>
          <w:tcPr>
            <w:tcW w:w="1764" w:type="dxa"/>
          </w:tcPr>
          <w:p w14:paraId="71C1F42B" w14:textId="41726B3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Dark Chocolate</w:t>
            </w:r>
          </w:p>
        </w:tc>
        <w:tc>
          <w:tcPr>
            <w:tcW w:w="1764" w:type="dxa"/>
          </w:tcPr>
          <w:p w14:paraId="38C0FC20" w14:textId="201111F9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Dementia</w:t>
            </w:r>
          </w:p>
        </w:tc>
        <w:tc>
          <w:tcPr>
            <w:tcW w:w="1512" w:type="dxa"/>
          </w:tcPr>
          <w:p w14:paraId="5E951DAE" w14:textId="07C8E1B7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Detox</w:t>
            </w:r>
          </w:p>
        </w:tc>
        <w:tc>
          <w:tcPr>
            <w:tcW w:w="1710" w:type="dxa"/>
          </w:tcPr>
          <w:p w14:paraId="19A0960C" w14:textId="42AE14AB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Dietary</w:t>
            </w:r>
          </w:p>
        </w:tc>
        <w:tc>
          <w:tcPr>
            <w:tcW w:w="1440" w:type="dxa"/>
          </w:tcPr>
          <w:p w14:paraId="40A90B2C" w14:textId="7734304D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Disease</w:t>
            </w:r>
          </w:p>
        </w:tc>
      </w:tr>
      <w:tr w:rsidR="005E016A" w14:paraId="30084646" w14:textId="77777777" w:rsidTr="00501150">
        <w:trPr>
          <w:trHeight w:val="276"/>
          <w:jc w:val="center"/>
        </w:trPr>
        <w:tc>
          <w:tcPr>
            <w:tcW w:w="1764" w:type="dxa"/>
          </w:tcPr>
          <w:p w14:paraId="1B8A7870" w14:textId="58FD0E92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Eyes</w:t>
            </w:r>
          </w:p>
        </w:tc>
        <w:tc>
          <w:tcPr>
            <w:tcW w:w="1764" w:type="dxa"/>
          </w:tcPr>
          <w:p w14:paraId="2A3B24E0" w14:textId="6A2EA748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Flavonoids</w:t>
            </w:r>
          </w:p>
        </w:tc>
        <w:tc>
          <w:tcPr>
            <w:tcW w:w="1512" w:type="dxa"/>
          </w:tcPr>
          <w:p w14:paraId="3A026417" w14:textId="0627EC11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Free Radicals</w:t>
            </w:r>
          </w:p>
        </w:tc>
        <w:tc>
          <w:tcPr>
            <w:tcW w:w="1710" w:type="dxa"/>
          </w:tcPr>
          <w:p w14:paraId="08C6A179" w14:textId="0BB15805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Ginger</w:t>
            </w:r>
          </w:p>
        </w:tc>
        <w:tc>
          <w:tcPr>
            <w:tcW w:w="1440" w:type="dxa"/>
          </w:tcPr>
          <w:p w14:paraId="472D4DA3" w14:textId="724B444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Heart</w:t>
            </w:r>
          </w:p>
        </w:tc>
      </w:tr>
      <w:tr w:rsidR="005E016A" w14:paraId="55F36053" w14:textId="77777777" w:rsidTr="00501150">
        <w:trPr>
          <w:trHeight w:val="275"/>
          <w:jc w:val="center"/>
        </w:trPr>
        <w:tc>
          <w:tcPr>
            <w:tcW w:w="1764" w:type="dxa"/>
          </w:tcPr>
          <w:p w14:paraId="487CC006" w14:textId="1C1FAD38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Herbs</w:t>
            </w:r>
          </w:p>
        </w:tc>
        <w:tc>
          <w:tcPr>
            <w:tcW w:w="1764" w:type="dxa"/>
          </w:tcPr>
          <w:p w14:paraId="74DF82CA" w14:textId="0E1970EC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Immune System</w:t>
            </w:r>
          </w:p>
        </w:tc>
        <w:tc>
          <w:tcPr>
            <w:tcW w:w="1512" w:type="dxa"/>
          </w:tcPr>
          <w:p w14:paraId="3DA96CB4" w14:textId="3B3B787E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Joints</w:t>
            </w:r>
          </w:p>
        </w:tc>
        <w:tc>
          <w:tcPr>
            <w:tcW w:w="1710" w:type="dxa"/>
          </w:tcPr>
          <w:p w14:paraId="27BC0FD5" w14:textId="73048AD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Leafy Greens</w:t>
            </w:r>
          </w:p>
        </w:tc>
        <w:tc>
          <w:tcPr>
            <w:tcW w:w="1440" w:type="dxa"/>
          </w:tcPr>
          <w:p w14:paraId="74B81B11" w14:textId="7E0B670B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Nutrients</w:t>
            </w:r>
          </w:p>
        </w:tc>
      </w:tr>
      <w:tr w:rsidR="005E016A" w14:paraId="0240FBB7" w14:textId="77777777" w:rsidTr="00501150">
        <w:trPr>
          <w:trHeight w:val="276"/>
          <w:jc w:val="center"/>
        </w:trPr>
        <w:tc>
          <w:tcPr>
            <w:tcW w:w="1764" w:type="dxa"/>
          </w:tcPr>
          <w:p w14:paraId="74C32172" w14:textId="1B247B3F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Oxidation</w:t>
            </w:r>
          </w:p>
        </w:tc>
        <w:tc>
          <w:tcPr>
            <w:tcW w:w="1764" w:type="dxa"/>
          </w:tcPr>
          <w:p w14:paraId="7CE715AF" w14:textId="1A601CE6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Oxygen</w:t>
            </w:r>
          </w:p>
        </w:tc>
        <w:tc>
          <w:tcPr>
            <w:tcW w:w="1512" w:type="dxa"/>
          </w:tcPr>
          <w:p w14:paraId="4837E3C5" w14:textId="64919F06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Pecans</w:t>
            </w:r>
          </w:p>
        </w:tc>
        <w:tc>
          <w:tcPr>
            <w:tcW w:w="1710" w:type="dxa"/>
          </w:tcPr>
          <w:p w14:paraId="2329C686" w14:textId="53B3DCB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Prevent</w:t>
            </w:r>
          </w:p>
        </w:tc>
        <w:tc>
          <w:tcPr>
            <w:tcW w:w="1440" w:type="dxa"/>
          </w:tcPr>
          <w:p w14:paraId="14B1C0E0" w14:textId="66C2C483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Skin</w:t>
            </w:r>
          </w:p>
        </w:tc>
      </w:tr>
      <w:tr w:rsidR="005E016A" w14:paraId="3046A6D5" w14:textId="77777777" w:rsidTr="00501150">
        <w:trPr>
          <w:trHeight w:val="275"/>
          <w:jc w:val="center"/>
        </w:trPr>
        <w:tc>
          <w:tcPr>
            <w:tcW w:w="1764" w:type="dxa"/>
          </w:tcPr>
          <w:p w14:paraId="120540A6" w14:textId="0C1C1B7A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Sweet Potatoes</w:t>
            </w:r>
          </w:p>
        </w:tc>
        <w:tc>
          <w:tcPr>
            <w:tcW w:w="1764" w:type="dxa"/>
          </w:tcPr>
          <w:p w14:paraId="6E8DD760" w14:textId="500F15F4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Tomatoes</w:t>
            </w:r>
          </w:p>
        </w:tc>
        <w:tc>
          <w:tcPr>
            <w:tcW w:w="1512" w:type="dxa"/>
          </w:tcPr>
          <w:p w14:paraId="528C821F" w14:textId="24C965C6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Turmeric</w:t>
            </w:r>
          </w:p>
        </w:tc>
        <w:tc>
          <w:tcPr>
            <w:tcW w:w="1710" w:type="dxa"/>
          </w:tcPr>
          <w:p w14:paraId="7368D007" w14:textId="4FDB9E26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Vegetables</w:t>
            </w:r>
          </w:p>
        </w:tc>
        <w:tc>
          <w:tcPr>
            <w:tcW w:w="1440" w:type="dxa"/>
          </w:tcPr>
          <w:p w14:paraId="1701848C" w14:textId="7C34DA10" w:rsidR="005E016A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Vision</w:t>
            </w:r>
          </w:p>
        </w:tc>
      </w:tr>
      <w:tr w:rsidR="007B0948" w14:paraId="773D387D" w14:textId="77777777" w:rsidTr="00501150">
        <w:trPr>
          <w:trHeight w:val="276"/>
          <w:jc w:val="center"/>
        </w:trPr>
        <w:tc>
          <w:tcPr>
            <w:tcW w:w="1764" w:type="dxa"/>
          </w:tcPr>
          <w:p w14:paraId="273B354E" w14:textId="34988414" w:rsidR="007B0948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  <w:r w:rsidRPr="00E752C3">
              <w:rPr>
                <w:rFonts w:ascii="Arial Narrow" w:hAnsi="Arial Narrow"/>
                <w:b/>
                <w:szCs w:val="26"/>
              </w:rPr>
              <w:t>Vitamin</w:t>
            </w:r>
          </w:p>
        </w:tc>
        <w:tc>
          <w:tcPr>
            <w:tcW w:w="1764" w:type="dxa"/>
          </w:tcPr>
          <w:p w14:paraId="2578BDFD" w14:textId="77777777" w:rsidR="007B0948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1512" w:type="dxa"/>
          </w:tcPr>
          <w:p w14:paraId="241D65C8" w14:textId="77777777" w:rsidR="007B0948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1710" w:type="dxa"/>
          </w:tcPr>
          <w:p w14:paraId="16D67F74" w14:textId="77777777" w:rsidR="007B0948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1440" w:type="dxa"/>
          </w:tcPr>
          <w:p w14:paraId="3DE437CB" w14:textId="77777777" w:rsidR="007B0948" w:rsidRPr="00E752C3" w:rsidRDefault="007B0948" w:rsidP="00F3657A">
            <w:pPr>
              <w:spacing w:line="240" w:lineRule="auto"/>
              <w:jc w:val="both"/>
              <w:rPr>
                <w:rFonts w:ascii="Arial Narrow" w:hAnsi="Arial Narrow"/>
                <w:b/>
                <w:szCs w:val="26"/>
              </w:rPr>
            </w:pPr>
          </w:p>
        </w:tc>
      </w:tr>
    </w:tbl>
    <w:p w14:paraId="32A7912F" w14:textId="77777777" w:rsidR="005E016A" w:rsidRDefault="005E016A" w:rsidP="00E459F4">
      <w:pPr>
        <w:spacing w:after="0" w:line="240" w:lineRule="auto"/>
        <w:ind w:left="270"/>
        <w:rPr>
          <w:rFonts w:ascii="Arial Narrow" w:hAnsi="Arial Narrow"/>
          <w:b/>
          <w:szCs w:val="26"/>
        </w:rPr>
        <w:sectPr w:rsidR="005E016A" w:rsidSect="005E016A">
          <w:type w:val="continuous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p w14:paraId="0D21D8BC" w14:textId="160AAD50" w:rsidR="00A939EA" w:rsidRDefault="00A939EA" w:rsidP="00E459F4">
      <w:pPr>
        <w:spacing w:after="0" w:line="240" w:lineRule="auto"/>
        <w:ind w:left="270"/>
        <w:rPr>
          <w:rFonts w:ascii="Arial Narrow" w:hAnsi="Arial Narrow"/>
          <w:b/>
          <w:szCs w:val="26"/>
        </w:rPr>
      </w:pPr>
    </w:p>
    <w:p w14:paraId="001C421A" w14:textId="57209E4F" w:rsidR="00A939EA" w:rsidRDefault="00A939EA" w:rsidP="00E459F4">
      <w:pPr>
        <w:spacing w:after="0" w:line="240" w:lineRule="auto"/>
        <w:ind w:left="270"/>
        <w:rPr>
          <w:rFonts w:ascii="Arial Narrow" w:hAnsi="Arial Narrow"/>
          <w:b/>
          <w:szCs w:val="26"/>
        </w:rPr>
      </w:pPr>
    </w:p>
    <w:p w14:paraId="196625C1" w14:textId="7EC311EF" w:rsidR="00A939EA" w:rsidRDefault="00A939EA" w:rsidP="00E459F4">
      <w:pPr>
        <w:spacing w:after="0" w:line="240" w:lineRule="auto"/>
        <w:ind w:left="270"/>
        <w:rPr>
          <w:rFonts w:ascii="Arial Narrow" w:hAnsi="Arial Narrow"/>
          <w:b/>
          <w:szCs w:val="26"/>
        </w:rPr>
      </w:pPr>
    </w:p>
    <w:p w14:paraId="4235083E" w14:textId="0060E7E8" w:rsidR="00A939EA" w:rsidRPr="00EF5473" w:rsidRDefault="00A939EA" w:rsidP="00A939EA">
      <w:pPr>
        <w:spacing w:after="0" w:line="240" w:lineRule="auto"/>
      </w:pPr>
    </w:p>
    <w:sectPr w:rsidR="00A939EA" w:rsidRPr="00EF5473" w:rsidSect="00E459F4">
      <w:type w:val="continuous"/>
      <w:pgSz w:w="12240" w:h="15840" w:code="1"/>
      <w:pgMar w:top="720" w:right="720" w:bottom="720" w:left="720" w:header="720" w:footer="432" w:gutter="0"/>
      <w:pgNumType w:start="1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B5C0" w14:textId="77777777" w:rsidR="00683A73" w:rsidRDefault="00683A73" w:rsidP="00AC1219">
      <w:pPr>
        <w:spacing w:after="0" w:line="240" w:lineRule="auto"/>
      </w:pPr>
      <w:r>
        <w:separator/>
      </w:r>
    </w:p>
  </w:endnote>
  <w:endnote w:type="continuationSeparator" w:id="0">
    <w:p w14:paraId="5D207F2F" w14:textId="77777777" w:rsidR="00683A73" w:rsidRDefault="00683A73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E2D7" w14:textId="4EF7D4DE" w:rsidR="00313D08" w:rsidRDefault="00434EEF">
    <w:pPr>
      <w:pStyle w:val="Footer"/>
      <w:jc w:val="right"/>
    </w:pPr>
    <w:r>
      <w:t xml:space="preserve">Unit 6: </w:t>
    </w:r>
    <w:r w:rsidR="00D95993">
      <w:t>Brain Booster</w:t>
    </w:r>
    <w:r w:rsidR="00313D08">
      <w:t xml:space="preserve"> </w:t>
    </w:r>
    <w:r w:rsidR="007250F6">
      <w:fldChar w:fldCharType="begin"/>
    </w:r>
    <w:r w:rsidR="007250F6">
      <w:instrText xml:space="preserve"> PAGE   \* MERGEFORMAT </w:instrText>
    </w:r>
    <w:r w:rsidR="007250F6">
      <w:fldChar w:fldCharType="separate"/>
    </w:r>
    <w:r w:rsidR="007250F6">
      <w:rPr>
        <w:noProof/>
      </w:rPr>
      <w:t>1</w:t>
    </w:r>
    <w:r w:rsidR="007250F6">
      <w:rPr>
        <w:noProof/>
      </w:rPr>
      <w:fldChar w:fldCharType="end"/>
    </w:r>
  </w:p>
  <w:p w14:paraId="3748122C" w14:textId="77777777" w:rsidR="00313D08" w:rsidRDefault="11A86BC8" w:rsidP="00426352">
    <w:pPr>
      <w:pStyle w:val="Footer"/>
    </w:pPr>
    <w:r>
      <w:rPr>
        <w:noProof/>
      </w:rPr>
      <w:drawing>
        <wp:inline distT="0" distB="0" distL="0" distR="0" wp14:anchorId="62EDE112" wp14:editId="415AF8AC">
          <wp:extent cx="2328033" cy="45720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E72E" w14:textId="088BB7A0" w:rsidR="00556F7A" w:rsidRDefault="00434EEF">
    <w:pPr>
      <w:pStyle w:val="Footer"/>
      <w:jc w:val="right"/>
    </w:pPr>
    <w:r>
      <w:t xml:space="preserve">Unit 6: </w:t>
    </w:r>
    <w:r w:rsidR="00556F7A">
      <w:t xml:space="preserve">Handout </w:t>
    </w:r>
    <w:r w:rsidR="00556F7A">
      <w:fldChar w:fldCharType="begin"/>
    </w:r>
    <w:r w:rsidR="00556F7A">
      <w:instrText xml:space="preserve"> PAGE   \* MERGEFORMAT </w:instrText>
    </w:r>
    <w:r w:rsidR="00556F7A">
      <w:fldChar w:fldCharType="separate"/>
    </w:r>
    <w:r w:rsidR="00556F7A">
      <w:rPr>
        <w:noProof/>
      </w:rPr>
      <w:t>1</w:t>
    </w:r>
    <w:r w:rsidR="00556F7A">
      <w:rPr>
        <w:noProof/>
      </w:rPr>
      <w:fldChar w:fldCharType="end"/>
    </w:r>
  </w:p>
  <w:p w14:paraId="4552B217" w14:textId="77777777" w:rsidR="00556F7A" w:rsidRDefault="00556F7A" w:rsidP="00426352">
    <w:pPr>
      <w:pStyle w:val="Footer"/>
    </w:pPr>
    <w:r>
      <w:rPr>
        <w:noProof/>
      </w:rPr>
      <w:drawing>
        <wp:inline distT="0" distB="0" distL="0" distR="0" wp14:anchorId="10870928" wp14:editId="2776ED1E">
          <wp:extent cx="2328033" cy="457200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BF0F" w14:textId="21A49504" w:rsidR="00533DBD" w:rsidRDefault="00434EEF" w:rsidP="006F4B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4B767" wp14:editId="66FE489E">
          <wp:simplePos x="0" y="0"/>
          <wp:positionH relativeFrom="column">
            <wp:posOffset>-220980</wp:posOffset>
          </wp:positionH>
          <wp:positionV relativeFrom="paragraph">
            <wp:posOffset>-68580</wp:posOffset>
          </wp:positionV>
          <wp:extent cx="2328033" cy="45720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Unit 6: </w:t>
    </w:r>
    <w:r w:rsidR="00533DBD">
      <w:t xml:space="preserve">Brain Work </w:t>
    </w:r>
    <w:r w:rsidR="00533DBD">
      <w:fldChar w:fldCharType="begin"/>
    </w:r>
    <w:r w:rsidR="00533DBD">
      <w:instrText xml:space="preserve"> PAGE   \* MERGEFORMAT </w:instrText>
    </w:r>
    <w:r w:rsidR="00533DBD">
      <w:fldChar w:fldCharType="separate"/>
    </w:r>
    <w:r w:rsidR="00533DBD">
      <w:rPr>
        <w:noProof/>
      </w:rPr>
      <w:t>1</w:t>
    </w:r>
    <w:r w:rsidR="00533DBD">
      <w:rPr>
        <w:noProof/>
      </w:rPr>
      <w:fldChar w:fldCharType="end"/>
    </w:r>
  </w:p>
  <w:p w14:paraId="3C1F03A3" w14:textId="66CB55B9" w:rsidR="001E12BB" w:rsidRDefault="001E12BB" w:rsidP="00EB3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9BC9" w14:textId="77777777" w:rsidR="00683A73" w:rsidRDefault="00683A73" w:rsidP="00AC1219">
      <w:pPr>
        <w:spacing w:after="0" w:line="240" w:lineRule="auto"/>
      </w:pPr>
      <w:r>
        <w:separator/>
      </w:r>
    </w:p>
  </w:footnote>
  <w:footnote w:type="continuationSeparator" w:id="0">
    <w:p w14:paraId="6096D8D2" w14:textId="77777777" w:rsidR="00683A73" w:rsidRDefault="00683A73" w:rsidP="00AC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96C1" w14:textId="77777777" w:rsidR="001E12BB" w:rsidRPr="00E678C2" w:rsidRDefault="001E12BB" w:rsidP="00E6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344"/>
    <w:multiLevelType w:val="hybridMultilevel"/>
    <w:tmpl w:val="8BC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FF0"/>
    <w:multiLevelType w:val="hybridMultilevel"/>
    <w:tmpl w:val="E36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122B"/>
    <w:multiLevelType w:val="hybridMultilevel"/>
    <w:tmpl w:val="1CA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65E0"/>
    <w:multiLevelType w:val="hybridMultilevel"/>
    <w:tmpl w:val="DA466A48"/>
    <w:lvl w:ilvl="0" w:tplc="699278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677"/>
    <w:multiLevelType w:val="hybridMultilevel"/>
    <w:tmpl w:val="7CCC15E6"/>
    <w:lvl w:ilvl="0" w:tplc="3DF89DA6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3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4806"/>
    <w:rsid w:val="0005262E"/>
    <w:rsid w:val="000707F6"/>
    <w:rsid w:val="0007587A"/>
    <w:rsid w:val="000A1879"/>
    <w:rsid w:val="000A53AC"/>
    <w:rsid w:val="000A551D"/>
    <w:rsid w:val="000B2642"/>
    <w:rsid w:val="001607A6"/>
    <w:rsid w:val="00184E5F"/>
    <w:rsid w:val="001A728E"/>
    <w:rsid w:val="001C155C"/>
    <w:rsid w:val="001C22C4"/>
    <w:rsid w:val="001C7F47"/>
    <w:rsid w:val="001D16ED"/>
    <w:rsid w:val="001D2867"/>
    <w:rsid w:val="001E12BB"/>
    <w:rsid w:val="00236472"/>
    <w:rsid w:val="0025087C"/>
    <w:rsid w:val="00256AAE"/>
    <w:rsid w:val="002A3C61"/>
    <w:rsid w:val="002D323E"/>
    <w:rsid w:val="002D5E29"/>
    <w:rsid w:val="002E15DD"/>
    <w:rsid w:val="002E7D0C"/>
    <w:rsid w:val="002F6C1D"/>
    <w:rsid w:val="00313D08"/>
    <w:rsid w:val="00326FD8"/>
    <w:rsid w:val="0034046A"/>
    <w:rsid w:val="00352E8C"/>
    <w:rsid w:val="00380F61"/>
    <w:rsid w:val="003966B6"/>
    <w:rsid w:val="00396857"/>
    <w:rsid w:val="003C14A0"/>
    <w:rsid w:val="003C5178"/>
    <w:rsid w:val="003D0426"/>
    <w:rsid w:val="003E04B9"/>
    <w:rsid w:val="003E106D"/>
    <w:rsid w:val="003E5DB4"/>
    <w:rsid w:val="00401925"/>
    <w:rsid w:val="00425D6C"/>
    <w:rsid w:val="00426352"/>
    <w:rsid w:val="00432D39"/>
    <w:rsid w:val="00434EEF"/>
    <w:rsid w:val="004374C8"/>
    <w:rsid w:val="00467ACC"/>
    <w:rsid w:val="00496B84"/>
    <w:rsid w:val="004A4F36"/>
    <w:rsid w:val="004B2CEE"/>
    <w:rsid w:val="004D024C"/>
    <w:rsid w:val="004E7B77"/>
    <w:rsid w:val="00501150"/>
    <w:rsid w:val="00533DBD"/>
    <w:rsid w:val="00556F7A"/>
    <w:rsid w:val="00567E5A"/>
    <w:rsid w:val="00572A56"/>
    <w:rsid w:val="00586D79"/>
    <w:rsid w:val="00587928"/>
    <w:rsid w:val="005B1FE7"/>
    <w:rsid w:val="005E016A"/>
    <w:rsid w:val="006056BD"/>
    <w:rsid w:val="0062050D"/>
    <w:rsid w:val="00644030"/>
    <w:rsid w:val="006536B1"/>
    <w:rsid w:val="00683A73"/>
    <w:rsid w:val="006B0E96"/>
    <w:rsid w:val="006C4F3E"/>
    <w:rsid w:val="006E7131"/>
    <w:rsid w:val="006F2EE6"/>
    <w:rsid w:val="006F38A0"/>
    <w:rsid w:val="006F4445"/>
    <w:rsid w:val="006F4BE1"/>
    <w:rsid w:val="00701781"/>
    <w:rsid w:val="007250F6"/>
    <w:rsid w:val="00727C1F"/>
    <w:rsid w:val="00730EF5"/>
    <w:rsid w:val="00733324"/>
    <w:rsid w:val="007740D5"/>
    <w:rsid w:val="007743E5"/>
    <w:rsid w:val="007B0948"/>
    <w:rsid w:val="00811A08"/>
    <w:rsid w:val="00814077"/>
    <w:rsid w:val="00814F6F"/>
    <w:rsid w:val="008436AF"/>
    <w:rsid w:val="00897030"/>
    <w:rsid w:val="008B1285"/>
    <w:rsid w:val="008B48B8"/>
    <w:rsid w:val="008E6388"/>
    <w:rsid w:val="008F2E56"/>
    <w:rsid w:val="009021A0"/>
    <w:rsid w:val="00925BD2"/>
    <w:rsid w:val="009316C8"/>
    <w:rsid w:val="00933123"/>
    <w:rsid w:val="0093511F"/>
    <w:rsid w:val="00942F52"/>
    <w:rsid w:val="00952F9D"/>
    <w:rsid w:val="00957EFA"/>
    <w:rsid w:val="00971757"/>
    <w:rsid w:val="0098446F"/>
    <w:rsid w:val="00A05262"/>
    <w:rsid w:val="00A40F32"/>
    <w:rsid w:val="00A575B5"/>
    <w:rsid w:val="00A67CAB"/>
    <w:rsid w:val="00A72C8F"/>
    <w:rsid w:val="00A755C0"/>
    <w:rsid w:val="00A823A6"/>
    <w:rsid w:val="00A90FE0"/>
    <w:rsid w:val="00A939EA"/>
    <w:rsid w:val="00AA6441"/>
    <w:rsid w:val="00AC1219"/>
    <w:rsid w:val="00AD0285"/>
    <w:rsid w:val="00AD7F8A"/>
    <w:rsid w:val="00AE67F0"/>
    <w:rsid w:val="00B05310"/>
    <w:rsid w:val="00B234CD"/>
    <w:rsid w:val="00B2351A"/>
    <w:rsid w:val="00B36BB0"/>
    <w:rsid w:val="00B838CD"/>
    <w:rsid w:val="00B844C3"/>
    <w:rsid w:val="00B94B74"/>
    <w:rsid w:val="00B97CCE"/>
    <w:rsid w:val="00BD2113"/>
    <w:rsid w:val="00BD5763"/>
    <w:rsid w:val="00BD73D3"/>
    <w:rsid w:val="00BE00E3"/>
    <w:rsid w:val="00BE1491"/>
    <w:rsid w:val="00BE5282"/>
    <w:rsid w:val="00BF18E9"/>
    <w:rsid w:val="00C26681"/>
    <w:rsid w:val="00C26B00"/>
    <w:rsid w:val="00C80638"/>
    <w:rsid w:val="00C858AC"/>
    <w:rsid w:val="00CA68B3"/>
    <w:rsid w:val="00CB0486"/>
    <w:rsid w:val="00CE79D2"/>
    <w:rsid w:val="00D22275"/>
    <w:rsid w:val="00D32849"/>
    <w:rsid w:val="00D7043B"/>
    <w:rsid w:val="00D811B1"/>
    <w:rsid w:val="00D95993"/>
    <w:rsid w:val="00DC7383"/>
    <w:rsid w:val="00DD7AC9"/>
    <w:rsid w:val="00E01593"/>
    <w:rsid w:val="00E12A4F"/>
    <w:rsid w:val="00E459F4"/>
    <w:rsid w:val="00E55CE9"/>
    <w:rsid w:val="00E678C2"/>
    <w:rsid w:val="00E752C3"/>
    <w:rsid w:val="00EB315B"/>
    <w:rsid w:val="00ED583F"/>
    <w:rsid w:val="00EE36F8"/>
    <w:rsid w:val="00EF5473"/>
    <w:rsid w:val="00F06A08"/>
    <w:rsid w:val="00F11117"/>
    <w:rsid w:val="00F30A78"/>
    <w:rsid w:val="00F348F3"/>
    <w:rsid w:val="00F3657A"/>
    <w:rsid w:val="00F4234A"/>
    <w:rsid w:val="00F510AE"/>
    <w:rsid w:val="00F542BD"/>
    <w:rsid w:val="00FD57EA"/>
    <w:rsid w:val="00FD6E5E"/>
    <w:rsid w:val="00FF3073"/>
    <w:rsid w:val="11A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1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5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3F8C6-9725-44A0-B923-D6F09056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132</cp:revision>
  <dcterms:created xsi:type="dcterms:W3CDTF">2021-02-09T22:39:00Z</dcterms:created>
  <dcterms:modified xsi:type="dcterms:W3CDTF">2021-02-26T15:18:00Z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