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Ind w:w="-3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9405"/>
      </w:tblGrid>
      <w:tr w:rsidRPr="000B3EF0" w:rsidR="000B3EF0" w:rsidTr="14BA8A20" w14:paraId="660B1444" w14:textId="77777777">
        <w:tc>
          <w:tcPr>
            <w:tcW w:w="115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hideMark/>
          </w:tcPr>
          <w:p w:rsidRPr="00E9479A" w:rsidR="000B3EF0" w:rsidP="000B3EF0" w:rsidRDefault="00565F09" w14:paraId="2C196A2D" w14:textId="73E88FB0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r w:rsidRPr="00E9479A">
              <w:rPr>
                <w:rFonts w:ascii="Arial" w:hAnsi="Arial" w:eastAsia="Times New Roman" w:cs="Arial"/>
                <w:b/>
                <w:bCs/>
                <w:sz w:val="32"/>
                <w:szCs w:val="32"/>
              </w:rPr>
              <w:t>September</w:t>
            </w:r>
            <w:r w:rsidRPr="00E9479A" w:rsidR="000B3EF0">
              <w:rPr>
                <w:rFonts w:ascii="Arial" w:hAnsi="Arial" w:eastAsia="Times New Roman" w:cs="Arial"/>
                <w:b/>
                <w:bCs/>
                <w:sz w:val="32"/>
                <w:szCs w:val="32"/>
              </w:rPr>
              <w:t> Purposeful Programming</w:t>
            </w:r>
            <w:r w:rsidRPr="00E9479A" w:rsidR="000B3EF0">
              <w:rPr>
                <w:rFonts w:ascii="Arial" w:hAnsi="Arial" w:eastAsia="Times New Roman" w:cs="Arial"/>
                <w:sz w:val="32"/>
                <w:szCs w:val="32"/>
              </w:rPr>
              <w:t> </w:t>
            </w:r>
          </w:p>
        </w:tc>
      </w:tr>
      <w:tr w:rsidRPr="000B3EF0" w:rsidR="00A43ADE" w:rsidTr="14BA8A20" w14:paraId="081AA9A2" w14:textId="77777777">
        <w:tc>
          <w:tcPr>
            <w:tcW w:w="115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599A7ED6" w:rsidP="129C1F0B" w:rsidRDefault="599A7ED6" w14:paraId="79584072" w14:textId="7A4EEDFB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32"/>
                <w:szCs w:val="32"/>
              </w:rPr>
            </w:pPr>
            <w:r w:rsidRPr="129C1F0B">
              <w:rPr>
                <w:rFonts w:ascii="Arial" w:hAnsi="Arial" w:eastAsia="Times New Roman" w:cs="Arial"/>
                <w:b/>
                <w:bCs/>
                <w:sz w:val="32"/>
                <w:szCs w:val="32"/>
              </w:rPr>
              <w:t>Fending Off Falls</w:t>
            </w:r>
          </w:p>
          <w:p w:rsidRPr="00E9479A" w:rsidR="00E71514" w:rsidP="14BA8A20" w:rsidRDefault="3C92A5FB" w14:paraId="7A38F714" w14:textId="0C64DB9D">
            <w:pPr>
              <w:textAlignment w:val="baseline"/>
              <w:rPr>
                <w:rFonts w:ascii="Arial" w:hAnsi="Arial" w:eastAsia="Arial" w:cs="Arial"/>
                <w:sz w:val="26"/>
                <w:szCs w:val="26"/>
              </w:rPr>
            </w:pPr>
            <w:r w:rsidRPr="14BA8A20" w:rsidR="3C92A5FB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>R</w:t>
            </w:r>
            <w:r w:rsidRPr="14BA8A20" w:rsidR="148B8764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>esearch suggests that roughly one in three older adults age</w:t>
            </w:r>
            <w:r w:rsidRPr="14BA8A20" w:rsidR="7049630F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>d</w:t>
            </w:r>
            <w:r w:rsidRPr="14BA8A20" w:rsidR="148B8764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 xml:space="preserve"> 65 and up will fall each year.  That number increases t</w:t>
            </w:r>
            <w:r w:rsidRPr="14BA8A20" w:rsidR="6193BB6B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>o</w:t>
            </w:r>
            <w:r w:rsidRPr="14BA8A20" w:rsidR="148B8764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 xml:space="preserve"> half when you look at the 80 and older population. </w:t>
            </w:r>
            <w:r w:rsidRPr="14BA8A20" w:rsidR="2AD6CC5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6"/>
                <w:szCs w:val="26"/>
              </w:rPr>
              <w:t>Fending Off Falls</w:t>
            </w:r>
            <w:r w:rsidRPr="14BA8A20" w:rsidR="2AD6CC59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 xml:space="preserve"> is a new</w:t>
            </w:r>
            <w:r w:rsidRPr="14BA8A20" w:rsidR="108F18BA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 xml:space="preserve"> multi-session</w:t>
            </w:r>
            <w:r w:rsidRPr="14BA8A20" w:rsidR="148B8764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 xml:space="preserve"> </w:t>
            </w:r>
            <w:r w:rsidRPr="14BA8A20" w:rsidR="7DDF87AF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>fall prevention</w:t>
            </w:r>
            <w:r w:rsidRPr="14BA8A20" w:rsidR="148B8764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 xml:space="preserve"> program powered by Masterpiece</w:t>
            </w:r>
            <w:r w:rsidRPr="14BA8A20" w:rsidR="05B2DD8D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>.</w:t>
            </w:r>
            <w:r w:rsidRPr="14BA8A20" w:rsidR="148B8764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 xml:space="preserve"> </w:t>
            </w:r>
            <w:r w:rsidRPr="14BA8A20" w:rsidR="2A6AC2F0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>This program</w:t>
            </w:r>
            <w:r w:rsidRPr="14BA8A20" w:rsidR="0F17EBCC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 xml:space="preserve"> is structured to address multiple factors that contribute to fall risk. Topics addressed </w:t>
            </w:r>
            <w:r w:rsidRPr="14BA8A20" w:rsidR="300BE0B9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>include</w:t>
            </w:r>
            <w:r w:rsidRPr="14BA8A20" w:rsidR="0F17EBCC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 xml:space="preserve"> overview of</w:t>
            </w:r>
            <w:r w:rsidRPr="14BA8A20" w:rsidR="06445240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 xml:space="preserve"> fall risk</w:t>
            </w:r>
            <w:r w:rsidRPr="14BA8A20" w:rsidR="0F17EBCC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>, environmental contributors, medication</w:t>
            </w:r>
            <w:r w:rsidRPr="14BA8A20" w:rsidR="1E32E5E9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>s</w:t>
            </w:r>
            <w:r w:rsidRPr="14BA8A20" w:rsidR="0F17EBCC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>, vision, physical activity</w:t>
            </w:r>
            <w:r w:rsidRPr="14BA8A20" w:rsidR="65F4971B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>, and mindfulness</w:t>
            </w:r>
            <w:r w:rsidRPr="14BA8A20" w:rsidR="0F17EBCC">
              <w:rPr>
                <w:rFonts w:ascii="Arial" w:hAnsi="Arial" w:eastAsia="Arial" w:cs="Arial"/>
                <w:color w:val="000000" w:themeColor="text1" w:themeTint="FF" w:themeShade="FF"/>
                <w:sz w:val="26"/>
                <w:szCs w:val="26"/>
              </w:rPr>
              <w:t xml:space="preserve">. </w:t>
            </w:r>
            <w:r w:rsidRPr="14BA8A20" w:rsidR="0F17EBCC">
              <w:rPr>
                <w:rFonts w:ascii="Arial" w:hAnsi="Arial" w:eastAsia="Arial" w:cs="Arial"/>
                <w:sz w:val="26"/>
                <w:szCs w:val="26"/>
              </w:rPr>
              <w:t xml:space="preserve"> </w:t>
            </w:r>
          </w:p>
          <w:p w:rsidRPr="00E9479A" w:rsidR="00E71514" w:rsidP="14BA8A20" w:rsidRDefault="3C92A5FB" w14:paraId="5B091FED" w14:textId="386EC02A">
            <w:pPr>
              <w:pStyle w:val="Normal"/>
              <w:textAlignment w:val="baseline"/>
              <w:rPr>
                <w:rFonts w:ascii="Arial" w:hAnsi="Arial" w:eastAsia="Arial" w:cs="Arial"/>
                <w:sz w:val="26"/>
                <w:szCs w:val="26"/>
              </w:rPr>
            </w:pPr>
          </w:p>
        </w:tc>
      </w:tr>
      <w:tr w:rsidRPr="000B3EF0" w:rsidR="000B3EF0" w:rsidTr="14BA8A20" w14:paraId="51DD7E85" w14:textId="77777777">
        <w:tc>
          <w:tcPr>
            <w:tcW w:w="211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hideMark/>
          </w:tcPr>
          <w:p w:rsidRPr="00E9479A" w:rsidR="000B3EF0" w:rsidP="000B3EF0" w:rsidRDefault="000B3EF0" w14:paraId="52155F5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r w:rsidRPr="00E9479A">
              <w:rPr>
                <w:rFonts w:ascii="Arial" w:hAnsi="Arial" w:eastAsia="Times New Roman" w:cs="Arial"/>
                <w:sz w:val="24"/>
                <w:szCs w:val="24"/>
              </w:rPr>
              <w:t>DAY </w:t>
            </w:r>
          </w:p>
        </w:tc>
        <w:tc>
          <w:tcPr>
            <w:tcW w:w="940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hideMark/>
          </w:tcPr>
          <w:p w:rsidRPr="00E9479A" w:rsidR="000B3EF0" w:rsidP="000B3EF0" w:rsidRDefault="000B3EF0" w14:paraId="18F6DF3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</w:rPr>
            </w:pPr>
            <w:r w:rsidRPr="00E9479A">
              <w:rPr>
                <w:rFonts w:ascii="Arial" w:hAnsi="Arial" w:eastAsia="Times New Roman" w:cs="Arial"/>
                <w:sz w:val="24"/>
                <w:szCs w:val="24"/>
              </w:rPr>
              <w:t>CELEBRATION IDEAS AND RESOURCES </w:t>
            </w:r>
          </w:p>
        </w:tc>
      </w:tr>
      <w:tr w:rsidRPr="000B3EF0" w:rsidR="00833276" w:rsidTr="14BA8A20" w14:paraId="5F869B09" w14:textId="77777777">
        <w:tc>
          <w:tcPr>
            <w:tcW w:w="211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14BA8A20" w:rsidP="14BA8A20" w:rsidRDefault="14BA8A20" w14:paraId="1B97DC1D" w14:textId="041A1B0D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E9479A" w:rsidR="00833276" w:rsidP="14BA8A20" w:rsidRDefault="00833276" w14:noSpellErr="1" w14:paraId="543A8679" w14:textId="0DC56A3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4BA8A20" w:rsidR="00833276">
              <w:rPr>
                <w:rFonts w:ascii="Arial" w:hAnsi="Arial" w:eastAsia="Times New Roman" w:cs="Arial"/>
                <w:sz w:val="24"/>
                <w:szCs w:val="24"/>
              </w:rPr>
              <w:t>Septem</w:t>
            </w:r>
            <w:r w:rsidRPr="14BA8A20" w:rsidR="008C7DCF">
              <w:rPr>
                <w:rFonts w:ascii="Arial" w:hAnsi="Arial" w:eastAsia="Times New Roman" w:cs="Arial"/>
                <w:sz w:val="24"/>
                <w:szCs w:val="24"/>
              </w:rPr>
              <w:t>ber 1</w:t>
            </w:r>
            <w:r w:rsidRPr="14BA8A20" w:rsidR="6D64A646">
              <w:rPr>
                <w:rFonts w:ascii="Arial" w:hAnsi="Arial" w:eastAsia="Times New Roman" w:cs="Arial"/>
                <w:sz w:val="24"/>
                <w:szCs w:val="24"/>
                <w:vertAlign w:val="superscript"/>
              </w:rPr>
              <w:t>st</w:t>
            </w:r>
            <w:r w:rsidRPr="14BA8A20" w:rsidR="008C7DCF">
              <w:rPr>
                <w:rFonts w:ascii="Arial" w:hAnsi="Arial" w:eastAsia="Times New Roman" w:cs="Arial"/>
                <w:sz w:val="24"/>
                <w:szCs w:val="24"/>
              </w:rPr>
              <w:t>:</w:t>
            </w:r>
            <w:r w:rsidRPr="14BA8A20" w:rsidR="00440554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14BA8A20" w:rsidR="720F7BE5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Self-Improvement Day</w:t>
            </w:r>
          </w:p>
          <w:p w:rsidRPr="00E9479A" w:rsidR="00833276" w:rsidP="14BA8A20" w:rsidRDefault="00833276" w14:paraId="049C294A" w14:textId="71064E7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</w:p>
          <w:p w:rsidRPr="00E9479A" w:rsidR="00833276" w:rsidP="14BA8A20" w:rsidRDefault="00833276" w14:paraId="540A960E" w14:textId="425CA6B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</w:rPr>
            </w:pPr>
            <w:r w:rsidRPr="14BA8A20" w:rsidR="185081A7"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</w:rPr>
              <w:t xml:space="preserve">(Substitute for Character Day) </w:t>
            </w:r>
          </w:p>
        </w:tc>
        <w:tc>
          <w:tcPr>
            <w:tcW w:w="940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440554" w:rsidR="00E351FC" w:rsidP="52BD61CD" w:rsidRDefault="00E351FC" w14:paraId="696BF426" w14:textId="650E1D3B">
            <w:pPr>
              <w:spacing w:after="0" w:line="240" w:lineRule="auto"/>
              <w:rPr>
                <w:rFonts w:ascii="Arial" w:hAnsi="Arial" w:eastAsia="Arial" w:cs="Arial"/>
                <w:color w:val="202122"/>
                <w:sz w:val="24"/>
                <w:szCs w:val="24"/>
              </w:rPr>
            </w:pPr>
          </w:p>
          <w:p w:rsidRPr="00B074AB" w:rsidR="00440554" w:rsidP="00440554" w:rsidRDefault="00440554" w14:paraId="7EC7E3E3" w14:textId="50BFD13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Arial" w:hAnsi="Arial" w:eastAsia="Arial" w:cs="Arial"/>
                <w:color w:val="202122"/>
                <w:sz w:val="24"/>
                <w:szCs w:val="24"/>
              </w:rPr>
            </w:pPr>
            <w:r w:rsidRPr="52BD61CD">
              <w:rPr>
                <w:rFonts w:ascii="Arial" w:hAnsi="Arial" w:eastAsia="Arial" w:cs="Arial"/>
                <w:sz w:val="24"/>
                <w:szCs w:val="24"/>
              </w:rPr>
              <w:t xml:space="preserve">Check out </w:t>
            </w:r>
            <w:hyperlink r:id="rId8">
              <w:r w:rsidRPr="52BD61CD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Ten More Films That Highlight the Best in Humanity</w:t>
              </w:r>
            </w:hyperlink>
            <w:r w:rsidRPr="52BD61CD">
              <w:rPr>
                <w:rFonts w:ascii="Arial" w:hAnsi="Arial" w:eastAsia="Arial" w:cs="Arial"/>
                <w:color w:val="202122"/>
                <w:sz w:val="24"/>
                <w:szCs w:val="24"/>
              </w:rPr>
              <w:t xml:space="preserve"> from Greater Good.</w:t>
            </w:r>
          </w:p>
          <w:p w:rsidRPr="000E6F4A" w:rsidR="00440554" w:rsidP="00440554" w:rsidRDefault="00440554" w14:paraId="18C30C7C" w14:textId="77777777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color w:val="202122"/>
                <w:sz w:val="24"/>
                <w:szCs w:val="24"/>
              </w:rPr>
            </w:pPr>
          </w:p>
          <w:p w:rsidR="00440554" w:rsidP="52BD61CD" w:rsidRDefault="00440554" w14:paraId="7D050554" w14:textId="2CBFF87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Arial" w:hAnsi="Arial" w:cs="Arial" w:eastAsiaTheme="minorEastAsia"/>
                <w:sz w:val="24"/>
                <w:szCs w:val="24"/>
              </w:rPr>
            </w:pPr>
            <w:r w:rsidRPr="52BD61CD">
              <w:rPr>
                <w:rFonts w:ascii="Arial" w:hAnsi="Arial" w:cs="Arial" w:eastAsiaTheme="minorEastAsia"/>
                <w:sz w:val="24"/>
                <w:szCs w:val="24"/>
              </w:rPr>
              <w:t xml:space="preserve">View award-winning short films (2-20 minutes) focused on different topics from </w:t>
            </w:r>
            <w:r w:rsidRPr="52BD61CD">
              <w:rPr>
                <w:rFonts w:ascii="Arial" w:hAnsi="Arial" w:cs="Arial" w:eastAsiaTheme="minorEastAsia"/>
                <w:b/>
                <w:bCs/>
                <w:i/>
                <w:iCs/>
                <w:sz w:val="24"/>
                <w:szCs w:val="24"/>
              </w:rPr>
              <w:t>Character &amp; Purpose</w:t>
            </w:r>
            <w:r w:rsidRPr="52BD61CD">
              <w:rPr>
                <w:rFonts w:ascii="Arial" w:hAnsi="Arial" w:cs="Arial" w:eastAsiaTheme="minorEastAsia"/>
                <w:sz w:val="24"/>
                <w:szCs w:val="24"/>
              </w:rPr>
              <w:t xml:space="preserve"> to </w:t>
            </w:r>
            <w:r w:rsidRPr="52BD61C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Technology &amp; Humanity</w:t>
            </w:r>
            <w:r w:rsidRPr="52BD61CD">
              <w:rPr>
                <w:rFonts w:ascii="Arial" w:hAnsi="Arial" w:cs="Arial" w:eastAsiaTheme="minorEastAsia"/>
                <w:color w:val="3C3C58"/>
                <w:sz w:val="24"/>
                <w:szCs w:val="24"/>
              </w:rPr>
              <w:t xml:space="preserve">: </w:t>
            </w:r>
            <w:hyperlink r:id="rId9">
              <w:r w:rsidRPr="52BD61CD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Let It Ripple Films</w:t>
              </w:r>
            </w:hyperlink>
          </w:p>
          <w:p w:rsidR="52BD61CD" w:rsidP="52BD61CD" w:rsidRDefault="52BD61CD" w14:paraId="3AF1B832" w14:textId="0DDEBCF9">
            <w:pPr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</w:p>
          <w:p w:rsidR="26EFE0C6" w:rsidP="52BD61CD" w:rsidRDefault="26EFE0C6" w14:paraId="4AFEAEF3" w14:textId="55CF46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52BD61C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Quote</w:t>
            </w:r>
            <w:r w:rsidRPr="52BD61CD">
              <w:rPr>
                <w:rFonts w:ascii="Arial" w:hAnsi="Arial" w:cs="Arial" w:eastAsiaTheme="minorEastAsia"/>
                <w:sz w:val="24"/>
                <w:szCs w:val="24"/>
              </w:rPr>
              <w:t>:</w:t>
            </w:r>
            <w:r w:rsidRPr="52BD61CD">
              <w:rPr>
                <w:rFonts w:ascii="Arial" w:hAnsi="Arial" w:cs="Arial" w:eastAsiaTheme="minorEastAsia"/>
                <w:i/>
                <w:iCs/>
                <w:sz w:val="24"/>
                <w:szCs w:val="24"/>
              </w:rPr>
              <w:t xml:space="preserve"> </w:t>
            </w:r>
            <w:r w:rsidRPr="52BD61CD" w:rsidR="253ADF0F">
              <w:rPr>
                <w:rFonts w:ascii="Arial" w:hAnsi="Arial" w:cs="Arial" w:eastAsiaTheme="minorEastAsia"/>
                <w:i/>
                <w:iCs/>
                <w:sz w:val="24"/>
                <w:szCs w:val="24"/>
              </w:rPr>
              <w:t>“</w:t>
            </w:r>
            <w:r w:rsidRPr="52BD61CD">
              <w:rPr>
                <w:rFonts w:ascii="Arial" w:hAnsi="Arial" w:cs="Arial" w:eastAsiaTheme="minorEastAsia"/>
                <w:i/>
                <w:iCs/>
                <w:sz w:val="24"/>
                <w:szCs w:val="24"/>
              </w:rPr>
              <w:t xml:space="preserve">Tip your server. Return your shopping cart. Pick up a piece of trash. Hold the door for the person behind you. Let someone into your lane. </w:t>
            </w:r>
            <w:r w:rsidRPr="52BD61CD">
              <w:rPr>
                <w:rFonts w:ascii="Arial" w:hAnsi="Arial" w:cs="Arial" w:eastAsiaTheme="minorEastAsia"/>
                <w:b/>
                <w:bCs/>
                <w:i/>
                <w:iCs/>
                <w:sz w:val="24"/>
                <w:szCs w:val="24"/>
              </w:rPr>
              <w:t>Small acts have ripple effect.</w:t>
            </w:r>
            <w:r w:rsidRPr="52BD61CD">
              <w:rPr>
                <w:rFonts w:ascii="Arial" w:hAnsi="Arial" w:cs="Arial" w:eastAsiaTheme="minorEastAsia"/>
                <w:i/>
                <w:iCs/>
                <w:sz w:val="24"/>
                <w:szCs w:val="24"/>
              </w:rPr>
              <w:t xml:space="preserve"> That’s how we change the world.</w:t>
            </w:r>
            <w:r w:rsidRPr="52BD61CD" w:rsidR="69C22882">
              <w:rPr>
                <w:rFonts w:ascii="Arial" w:hAnsi="Arial" w:cs="Arial" w:eastAsiaTheme="minorEastAsia"/>
                <w:i/>
                <w:iCs/>
                <w:sz w:val="24"/>
                <w:szCs w:val="24"/>
              </w:rPr>
              <w:t>”</w:t>
            </w:r>
            <w:r w:rsidRPr="52BD61CD" w:rsidR="2D56772A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  <w:hyperlink r:id="rId10">
              <w:r w:rsidRPr="52BD61CD" w:rsidR="2D56772A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https://tinybuddha.com/</w:t>
              </w:r>
            </w:hyperlink>
            <w:r w:rsidRPr="52BD61CD" w:rsidR="2D56772A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</w:p>
          <w:p w:rsidR="52BD61CD" w:rsidP="52BD61CD" w:rsidRDefault="52BD61CD" w14:paraId="5AECD200" w14:textId="482424EC">
            <w:pPr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</w:p>
          <w:p w:rsidRPr="00865547" w:rsidR="00440554" w:rsidP="52BD61CD" w:rsidRDefault="00440554" w14:paraId="40FE74E5" w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textAlignment w:val="baseline"/>
              <w:rPr>
                <w:rFonts w:ascii="Arial" w:hAnsi="Arial" w:cs="Arial" w:eastAsiaTheme="minorEastAsia"/>
                <w:i/>
                <w:iCs/>
                <w:sz w:val="24"/>
                <w:szCs w:val="24"/>
              </w:rPr>
            </w:pPr>
            <w:r w:rsidRPr="52BD61CD">
              <w:rPr>
                <w:rFonts w:ascii="Arial" w:hAnsi="Arial" w:cs="Arial" w:eastAsiaTheme="minorEastAsia"/>
                <w:sz w:val="24"/>
                <w:szCs w:val="24"/>
              </w:rPr>
              <w:t xml:space="preserve">Take this free </w:t>
            </w:r>
            <w:hyperlink r:id="rId11">
              <w:r w:rsidRPr="52BD61CD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Character Strengths Survey</w:t>
              </w:r>
            </w:hyperlink>
            <w:r w:rsidRPr="52BD61CD">
              <w:rPr>
                <w:rStyle w:val="Hyperlink"/>
                <w:rFonts w:ascii="Arial" w:hAnsi="Arial" w:cs="Arial" w:eastAsiaTheme="minorEastAsia"/>
                <w:sz w:val="24"/>
                <w:szCs w:val="24"/>
              </w:rPr>
              <w:t xml:space="preserve">. </w:t>
            </w:r>
            <w:r w:rsidRPr="52BD61CD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Our free survey provides your rank order list of character strengths with the strengths that are most core to your identity at the top. A VIA Report provides personalized, in-depth analysis of your character strengths, including actionable tips to apply them to find greater well-being.</w:t>
            </w:r>
          </w:p>
          <w:p w:rsidR="52BD61CD" w:rsidP="52BD61CD" w:rsidRDefault="52BD61CD" w14:paraId="30CA4DC5" w14:textId="796E7715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4B6EC083" w:rsidP="129C1F0B" w:rsidRDefault="4B6EC083" w14:paraId="227FE232" w14:textId="26D94828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129C1F0B">
              <w:rPr>
                <w:rFonts w:ascii="Arial" w:hAnsi="Arial" w:cs="Arial"/>
                <w:sz w:val="24"/>
                <w:szCs w:val="24"/>
              </w:rPr>
              <w:t xml:space="preserve">After completing the survey, have everyone </w:t>
            </w:r>
            <w:r w:rsidRPr="129C1F0B" w:rsidR="5426E33E">
              <w:rPr>
                <w:rFonts w:ascii="Arial" w:hAnsi="Arial" w:cs="Arial"/>
                <w:sz w:val="24"/>
                <w:szCs w:val="24"/>
              </w:rPr>
              <w:t>share</w:t>
            </w:r>
            <w:r w:rsidRPr="129C1F0B">
              <w:rPr>
                <w:rFonts w:ascii="Arial" w:hAnsi="Arial" w:cs="Arial"/>
                <w:sz w:val="24"/>
                <w:szCs w:val="24"/>
              </w:rPr>
              <w:t xml:space="preserve"> their top strengths and how they can use </w:t>
            </w:r>
            <w:r w:rsidRPr="129C1F0B" w:rsidR="4CC7F914">
              <w:rPr>
                <w:rFonts w:ascii="Arial" w:hAnsi="Arial" w:cs="Arial"/>
                <w:sz w:val="24"/>
                <w:szCs w:val="24"/>
              </w:rPr>
              <w:t>them</w:t>
            </w:r>
            <w:r w:rsidRPr="129C1F0B">
              <w:rPr>
                <w:rFonts w:ascii="Arial" w:hAnsi="Arial" w:cs="Arial"/>
                <w:sz w:val="24"/>
                <w:szCs w:val="24"/>
              </w:rPr>
              <w:t xml:space="preserve"> to benefit the community and greater community</w:t>
            </w:r>
            <w:r w:rsidRPr="129C1F0B" w:rsidR="4FC976D2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865547" w:rsidR="00440554" w:rsidP="00440554" w:rsidRDefault="00440554" w14:paraId="7CD7595E" w14:textId="77777777">
            <w:pPr>
              <w:spacing w:after="0" w:line="240" w:lineRule="auto"/>
              <w:textAlignment w:val="baseline"/>
              <w:rPr>
                <w:rFonts w:ascii="Arial" w:hAnsi="Arial" w:eastAsia="Segoe UI" w:cs="Arial"/>
                <w:i/>
                <w:iCs/>
                <w:sz w:val="24"/>
                <w:szCs w:val="24"/>
              </w:rPr>
            </w:pPr>
          </w:p>
          <w:p w:rsidRPr="00BE38EF" w:rsidR="00440554" w:rsidP="00440554" w:rsidRDefault="00440554" w14:paraId="62669870" w14:textId="437EBB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52BD61CD">
              <w:rPr>
                <w:rFonts w:ascii="Arial" w:hAnsi="Arial" w:eastAsia="Segoe UI" w:cs="Arial"/>
                <w:b/>
                <w:bCs/>
                <w:sz w:val="24"/>
                <w:szCs w:val="24"/>
              </w:rPr>
              <w:t>TED Talk</w:t>
            </w:r>
            <w:r w:rsidRPr="52BD61CD" w:rsidR="5DB5658E">
              <w:rPr>
                <w:rFonts w:ascii="Arial" w:hAnsi="Arial" w:eastAsia="Segoe UI" w:cs="Arial"/>
                <w:b/>
                <w:bCs/>
                <w:sz w:val="24"/>
                <w:szCs w:val="24"/>
              </w:rPr>
              <w:t>s</w:t>
            </w:r>
            <w:r w:rsidRPr="52BD61CD">
              <w:rPr>
                <w:rFonts w:ascii="Arial" w:hAnsi="Arial" w:eastAsia="Segoe UI" w:cs="Arial"/>
                <w:sz w:val="24"/>
                <w:szCs w:val="24"/>
              </w:rPr>
              <w:t xml:space="preserve">: </w:t>
            </w:r>
          </w:p>
          <w:p w:rsidRPr="00BE38EF" w:rsidR="00440554" w:rsidP="52BD61CD" w:rsidRDefault="00E96269" w14:paraId="6C8C65BB" w14:textId="4BC2753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eastAsiaTheme="minorEastAsia"/>
                <w:color w:val="0000FF"/>
                <w:sz w:val="24"/>
                <w:szCs w:val="24"/>
              </w:rPr>
            </w:pPr>
            <w:hyperlink r:id="rId12">
              <w:r w:rsidRPr="52BD61CD" w:rsidR="00440554">
                <w:rPr>
                  <w:rStyle w:val="Hyperlink"/>
                  <w:rFonts w:ascii="Arial" w:hAnsi="Arial" w:eastAsia="Segoe UI" w:cs="Arial"/>
                  <w:sz w:val="24"/>
                  <w:szCs w:val="24"/>
                </w:rPr>
                <w:t>Focus on Your Strength</w:t>
              </w:r>
            </w:hyperlink>
            <w:r w:rsidRPr="52BD61CD" w:rsidR="00440554">
              <w:rPr>
                <w:rStyle w:val="Hyperlink"/>
                <w:rFonts w:ascii="Arial" w:hAnsi="Arial" w:eastAsia="Segoe UI" w:cs="Arial"/>
                <w:sz w:val="24"/>
                <w:szCs w:val="24"/>
              </w:rPr>
              <w:t xml:space="preserve"> </w:t>
            </w:r>
            <w:r w:rsidRPr="52BD61CD" w:rsidR="00440554">
              <w:rPr>
                <w:rStyle w:val="Hyperlink"/>
                <w:rFonts w:ascii="Arial" w:hAnsi="Arial" w:eastAsia="Segoe UI" w:cs="Arial"/>
                <w:color w:val="auto"/>
                <w:sz w:val="24"/>
                <w:szCs w:val="24"/>
              </w:rPr>
              <w:t>(17 minutes)</w:t>
            </w:r>
          </w:p>
          <w:p w:rsidRPr="004B5E14" w:rsidR="00440554" w:rsidP="52BD61CD" w:rsidRDefault="00440554" w14:paraId="61279711" w14:textId="77777777">
            <w:pPr>
              <w:pStyle w:val="ListParagraph"/>
              <w:numPr>
                <w:ilvl w:val="1"/>
                <w:numId w:val="41"/>
              </w:numPr>
              <w:spacing w:line="240" w:lineRule="auto"/>
              <w:textAlignment w:val="baseline"/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</w:pPr>
            <w:r w:rsidRPr="52BD61CD">
              <w:rPr>
                <w:rFonts w:ascii="Arial" w:hAnsi="Arial" w:eastAsia="Segoe UI" w:cs="Arial"/>
                <w:i/>
                <w:iCs/>
                <w:color w:val="000000" w:themeColor="text1"/>
                <w:sz w:val="24"/>
                <w:szCs w:val="24"/>
              </w:rPr>
              <w:t>Why does negativity have such a profound impact?</w:t>
            </w:r>
          </w:p>
          <w:p w:rsidRPr="00E96269" w:rsidR="00440554" w:rsidP="52BD61CD" w:rsidRDefault="00440554" w14:paraId="46DB42D0" w14:textId="77777777">
            <w:pPr>
              <w:pStyle w:val="ListParagraph"/>
              <w:numPr>
                <w:ilvl w:val="1"/>
                <w:numId w:val="41"/>
              </w:numPr>
              <w:spacing w:line="240" w:lineRule="auto"/>
              <w:textAlignment w:val="baseline"/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</w:pPr>
            <w:r w:rsidRPr="52BD61CD">
              <w:rPr>
                <w:rFonts w:ascii="Arial" w:hAnsi="Arial" w:eastAsia="Segoe UI" w:cs="Arial"/>
                <w:i/>
                <w:iCs/>
                <w:color w:val="000000" w:themeColor="text1"/>
                <w:sz w:val="24"/>
                <w:szCs w:val="24"/>
              </w:rPr>
              <w:t>Why do you deny your strengths?</w:t>
            </w:r>
          </w:p>
          <w:p w:rsidRPr="004B5E14" w:rsidR="00E96269" w:rsidP="00E96269" w:rsidRDefault="00E96269" w14:paraId="4CC5F699" w14:textId="77777777">
            <w:pPr>
              <w:pStyle w:val="ListParagraph"/>
              <w:spacing w:line="240" w:lineRule="auto"/>
              <w:ind w:left="1440"/>
              <w:textAlignment w:val="baseline"/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</w:pPr>
          </w:p>
          <w:p w:rsidRPr="00E9479A" w:rsidR="00833276" w:rsidP="52BD61CD" w:rsidRDefault="00E96269" w14:paraId="7C0EA4EB" w14:textId="2AAA80E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color w:val="0000FF"/>
                <w:sz w:val="24"/>
                <w:szCs w:val="24"/>
              </w:rPr>
            </w:pPr>
            <w:hyperlink r:id="rId13">
              <w:r w:rsidRPr="52BD61CD" w:rsidR="531CB6EA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How to Build Your Well-Being to Thrive (20 minutes)</w:t>
              </w:r>
            </w:hyperlink>
          </w:p>
          <w:p w:rsidRPr="00E9479A" w:rsidR="00833276" w:rsidP="52BD61CD" w:rsidRDefault="6D2A8ED9" w14:paraId="29853290" w14:textId="616C379C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i/>
                <w:iCs/>
                <w:sz w:val="24"/>
                <w:szCs w:val="24"/>
              </w:rPr>
            </w:pPr>
            <w:r w:rsidRPr="52BD61CD">
              <w:rPr>
                <w:rFonts w:ascii="Arial" w:hAnsi="Arial" w:eastAsia="Arial" w:cs="Arial"/>
                <w:i/>
                <w:iCs/>
                <w:sz w:val="24"/>
                <w:szCs w:val="24"/>
              </w:rPr>
              <w:t xml:space="preserve">Do you </w:t>
            </w:r>
            <w:proofErr w:type="gramStart"/>
            <w:r w:rsidRPr="52BD61CD">
              <w:rPr>
                <w:rFonts w:ascii="Arial" w:hAnsi="Arial" w:eastAsia="Arial" w:cs="Arial"/>
                <w:i/>
                <w:iCs/>
                <w:sz w:val="24"/>
                <w:szCs w:val="24"/>
              </w:rPr>
              <w:t>have the opportunity to</w:t>
            </w:r>
            <w:proofErr w:type="gramEnd"/>
            <w:r w:rsidRPr="52BD61CD">
              <w:rPr>
                <w:rFonts w:ascii="Arial" w:hAnsi="Arial" w:eastAsia="Arial" w:cs="Arial"/>
                <w:i/>
                <w:iCs/>
                <w:sz w:val="24"/>
                <w:szCs w:val="24"/>
              </w:rPr>
              <w:t xml:space="preserve"> express generosity or service within your own community, family or friends?</w:t>
            </w:r>
          </w:p>
          <w:p w:rsidRPr="00E9479A" w:rsidR="00833276" w:rsidP="52BD61CD" w:rsidRDefault="6D2A8ED9" w14:paraId="7847B10A" w14:textId="56917364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i/>
                <w:iCs/>
                <w:sz w:val="24"/>
                <w:szCs w:val="24"/>
              </w:rPr>
            </w:pPr>
            <w:r w:rsidRPr="52BD61CD">
              <w:rPr>
                <w:rFonts w:ascii="Arial" w:hAnsi="Arial" w:eastAsia="Arial" w:cs="Arial"/>
                <w:i/>
                <w:iCs/>
                <w:sz w:val="24"/>
                <w:szCs w:val="24"/>
              </w:rPr>
              <w:t>Are you engaged in your community to your maximum benefit and if not, why not?</w:t>
            </w:r>
          </w:p>
          <w:p w:rsidRPr="00E9479A" w:rsidR="00833276" w:rsidP="52BD61CD" w:rsidRDefault="6D2A8ED9" w14:paraId="2524AC52" w14:textId="7EAC43C3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i/>
                <w:iCs/>
                <w:sz w:val="24"/>
                <w:szCs w:val="24"/>
              </w:rPr>
            </w:pPr>
            <w:r w:rsidRPr="52BD61CD">
              <w:rPr>
                <w:rFonts w:ascii="Arial" w:hAnsi="Arial" w:eastAsia="Arial" w:cs="Arial"/>
                <w:i/>
                <w:iCs/>
                <w:sz w:val="24"/>
                <w:szCs w:val="24"/>
              </w:rPr>
              <w:t>How can you remind yourself not to dwell on negativity?</w:t>
            </w:r>
          </w:p>
          <w:p w:rsidRPr="00E9479A" w:rsidR="00833276" w:rsidP="52BD61CD" w:rsidRDefault="00833276" w14:paraId="352B7725" w14:textId="08CE998E">
            <w:pPr>
              <w:spacing w:after="0" w:line="240" w:lineRule="auto"/>
              <w:ind w:left="1440"/>
              <w:textAlignment w:val="baseline"/>
              <w:rPr>
                <w:rFonts w:ascii="Arial" w:hAnsi="Arial" w:eastAsia="Segoe UI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Pr="000B3EF0" w:rsidR="000B3EF0" w:rsidTr="14BA8A20" w14:paraId="3F0731F1" w14:textId="77777777">
        <w:tc>
          <w:tcPr>
            <w:tcW w:w="211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14BA8A20" w:rsidP="14BA8A20" w:rsidRDefault="14BA8A20" w14:paraId="5AD4EC73" w14:textId="126BAAA3">
            <w:pPr>
              <w:spacing w:after="0" w:line="240" w:lineRule="auto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</w:p>
          <w:p w:rsidRPr="00E9479A" w:rsidR="00A4763C" w:rsidP="6591DC8F" w:rsidRDefault="0088185A" w14:paraId="1DBE72B8" w14:textId="0BBD243C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E9479A">
              <w:rPr>
                <w:rFonts w:ascii="Arial" w:hAnsi="Arial" w:cs="Arial" w:eastAsiaTheme="minorEastAsia"/>
                <w:sz w:val="24"/>
                <w:szCs w:val="24"/>
              </w:rPr>
              <w:t>September</w:t>
            </w:r>
            <w:r w:rsidRPr="00E9479A" w:rsidR="007D5A3D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  <w:r w:rsidRPr="00E9479A">
              <w:rPr>
                <w:rFonts w:ascii="Arial" w:hAnsi="Arial" w:cs="Arial" w:eastAsiaTheme="minorEastAsia"/>
                <w:sz w:val="24"/>
                <w:szCs w:val="24"/>
              </w:rPr>
              <w:t>13th:</w:t>
            </w:r>
          </w:p>
          <w:p w:rsidRPr="00E9479A" w:rsidR="0088185A" w:rsidP="6591DC8F" w:rsidRDefault="0088185A" w14:paraId="07B84ABC" w14:textId="307EB702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E9479A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Positive Thinking Day</w:t>
            </w:r>
          </w:p>
        </w:tc>
        <w:tc>
          <w:tcPr>
            <w:tcW w:w="940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E9479A" w:rsidR="6591DC8F" w:rsidP="00E9479A" w:rsidRDefault="6591DC8F" w14:paraId="13139F2A" w14:textId="3EA90446">
            <w:pPr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</w:p>
          <w:p w:rsidRPr="00E9479A" w:rsidR="2E18E383" w:rsidP="52BD61CD" w:rsidRDefault="2E18E383" w14:paraId="0A893797" w14:textId="7F2E082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" w:hAnsi="Arial" w:cs="Arial" w:eastAsiaTheme="minorEastAsia"/>
                <w:sz w:val="24"/>
                <w:szCs w:val="24"/>
              </w:rPr>
            </w:pPr>
            <w:r w:rsidRPr="52BD61CD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TED Talks:</w:t>
            </w:r>
          </w:p>
          <w:p w:rsidRPr="00B77F36" w:rsidR="444B16DF" w:rsidP="52BD61CD" w:rsidRDefault="00E96269" w14:paraId="645F83D6" w14:textId="64D21EC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Theme="minorEastAsia"/>
                <w:color w:val="0000FF"/>
                <w:sz w:val="24"/>
                <w:szCs w:val="24"/>
              </w:rPr>
            </w:pPr>
            <w:hyperlink r:id="rId14">
              <w:r w:rsidRPr="52BD61CD" w:rsidR="00387ACA">
                <w:rPr>
                  <w:rStyle w:val="Hyperlink"/>
                  <w:rFonts w:ascii="Arial" w:hAnsi="Arial" w:cs="Arial"/>
                  <w:sz w:val="24"/>
                  <w:szCs w:val="24"/>
                </w:rPr>
                <w:t>Teach Your Inner Critic a New Story</w:t>
              </w:r>
            </w:hyperlink>
            <w:r w:rsidRPr="52BD61CD" w:rsidR="00714B80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Pr="52BD61CD" w:rsidR="00714B80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Pr="52BD61CD" w:rsidR="00714B80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15 minutes)</w:t>
            </w:r>
          </w:p>
          <w:p w:rsidRPr="00B77F36" w:rsidR="6500DBFF" w:rsidP="52BD61CD" w:rsidRDefault="6500DBFF" w14:paraId="79B421E0" w14:textId="52A8D08A">
            <w:pPr>
              <w:pStyle w:val="ListParagraph"/>
              <w:numPr>
                <w:ilvl w:val="1"/>
                <w:numId w:val="38"/>
              </w:numPr>
              <w:spacing w:line="240" w:lineRule="auto"/>
              <w:rPr>
                <w:rFonts w:eastAsiaTheme="minorEastAsia"/>
                <w:i/>
                <w:iCs/>
                <w:color w:val="000000" w:themeColor="text1"/>
                <w:sz w:val="24"/>
                <w:szCs w:val="24"/>
              </w:rPr>
            </w:pPr>
            <w:r w:rsidRPr="52BD61CD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Can your inner critic be objective?</w:t>
            </w:r>
          </w:p>
          <w:p w:rsidRPr="00B77F36" w:rsidR="6500DBFF" w:rsidP="14BA8A20" w:rsidRDefault="6500DBFF" w14:paraId="33164532" w14:textId="285D05D5">
            <w:pPr>
              <w:pStyle w:val="ListParagraph"/>
              <w:numPr>
                <w:ilvl w:val="1"/>
                <w:numId w:val="38"/>
              </w:numPr>
              <w:spacing w:line="240" w:lineRule="auto"/>
              <w:rPr>
                <w:rFonts w:eastAsia="游明朝" w:eastAsiaTheme="minorEastAsia"/>
                <w:i w:val="1"/>
                <w:iCs w:val="1"/>
                <w:color w:val="000000" w:themeColor="text1"/>
                <w:sz w:val="24"/>
                <w:szCs w:val="24"/>
              </w:rPr>
            </w:pPr>
            <w:r w:rsidRPr="14BA8A20" w:rsidR="6500DBFF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Does everyone have an inner critic?</w:t>
            </w:r>
          </w:p>
          <w:p w:rsidRPr="00E9479A" w:rsidR="444B16DF" w:rsidP="14BA8A20" w:rsidRDefault="444B16DF" w14:paraId="0AFFA1D4" w14:textId="37F8A538">
            <w:pPr>
              <w:pStyle w:val="Normal"/>
              <w:spacing w:after="0" w:line="240" w:lineRule="auto"/>
              <w:ind w:left="720"/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</w:p>
          <w:p w:rsidR="00886630" w:rsidP="52BD61CD" w:rsidRDefault="00E96269" w14:paraId="5B0680B1" w14:textId="12CB9F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Theme="minorEastAsia"/>
                <w:color w:val="0000FF"/>
                <w:sz w:val="24"/>
                <w:szCs w:val="24"/>
              </w:rPr>
            </w:pPr>
            <w:hyperlink r:id="rId15">
              <w:r w:rsidRPr="52BD61CD" w:rsidR="58C7BAD2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The Secret of Becoming Mentally Strong</w:t>
              </w:r>
            </w:hyperlink>
            <w:r w:rsidRPr="52BD61CD" w:rsidR="37F593BD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  <w:r w:rsidRPr="52BD61CD" w:rsidR="001A6D05">
              <w:rPr>
                <w:rFonts w:ascii="Arial" w:hAnsi="Arial" w:cs="Arial" w:eastAsiaTheme="minorEastAsia"/>
                <w:sz w:val="24"/>
                <w:szCs w:val="24"/>
              </w:rPr>
              <w:t>(15 minutes)</w:t>
            </w:r>
          </w:p>
          <w:p w:rsidRPr="00735C79" w:rsidR="00397D5A" w:rsidP="52BD61CD" w:rsidRDefault="00397D5A" w14:paraId="2D0DB019" w14:textId="0259A9D0">
            <w:pPr>
              <w:pStyle w:val="ListParagraph"/>
              <w:numPr>
                <w:ilvl w:val="1"/>
                <w:numId w:val="36"/>
              </w:numPr>
              <w:spacing w:line="276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52BD61CD">
              <w:rPr>
                <w:rFonts w:ascii="Arial" w:hAnsi="Arial" w:cs="Arial"/>
                <w:i/>
                <w:iCs/>
                <w:sz w:val="24"/>
                <w:szCs w:val="24"/>
              </w:rPr>
              <w:t>It is said that “Comparison is the thief of joy”. What is your first remembrance of comparison?</w:t>
            </w:r>
          </w:p>
          <w:p w:rsidRPr="00735C79" w:rsidR="00397D5A" w:rsidP="52BD61CD" w:rsidRDefault="00397D5A" w14:paraId="3148997A" w14:textId="02B087F7">
            <w:pPr>
              <w:pStyle w:val="ListParagraph"/>
              <w:numPr>
                <w:ilvl w:val="1"/>
                <w:numId w:val="36"/>
              </w:numPr>
              <w:spacing w:line="276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52BD61CD">
              <w:rPr>
                <w:rFonts w:ascii="Arial" w:hAnsi="Arial" w:cs="Arial"/>
                <w:i/>
                <w:iCs/>
                <w:sz w:val="24"/>
                <w:szCs w:val="24"/>
              </w:rPr>
              <w:t>Why does it matter to you what other people project as their reality – either in discussion or on social media?</w:t>
            </w:r>
          </w:p>
          <w:p w:rsidRPr="00735C79" w:rsidR="00397D5A" w:rsidP="52BD61CD" w:rsidRDefault="00397D5A" w14:paraId="4934ABEC" w14:textId="77777777">
            <w:pPr>
              <w:pStyle w:val="ListParagraph"/>
              <w:numPr>
                <w:ilvl w:val="1"/>
                <w:numId w:val="36"/>
              </w:numPr>
              <w:spacing w:line="276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52BD61CD">
              <w:rPr>
                <w:rFonts w:ascii="Arial" w:hAnsi="Arial" w:cs="Arial"/>
                <w:i/>
                <w:iCs/>
                <w:sz w:val="24"/>
                <w:szCs w:val="24"/>
              </w:rPr>
              <w:t>How can you react in a resilient manner to news that distresses you?</w:t>
            </w:r>
          </w:p>
          <w:p w:rsidRPr="00E9479A" w:rsidR="00B77F36" w:rsidP="00D30B82" w:rsidRDefault="00B77F36" w14:paraId="3404245E" w14:textId="77777777">
            <w:pPr>
              <w:pStyle w:val="ListParagraph"/>
              <w:spacing w:after="0" w:line="240" w:lineRule="auto"/>
              <w:ind w:left="2520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</w:p>
          <w:p w:rsidR="00886630" w:rsidP="52BD61CD" w:rsidRDefault="00E96269" w14:paraId="238040DA" w14:textId="0E5E45B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eastAsiaTheme="minorEastAsia"/>
                <w:color w:val="0000FF"/>
                <w:sz w:val="24"/>
                <w:szCs w:val="24"/>
              </w:rPr>
            </w:pPr>
            <w:hyperlink r:id="rId16">
              <w:r w:rsidRPr="52BD61CD" w:rsidR="0CB30877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A Simple Trick to Improve Positive Thinking</w:t>
              </w:r>
            </w:hyperlink>
            <w:r w:rsidRPr="52BD61CD" w:rsidR="37F593BD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  <w:r w:rsidRPr="52BD61CD" w:rsidR="00732A61">
              <w:rPr>
                <w:rFonts w:ascii="Arial" w:hAnsi="Arial" w:cs="Arial" w:eastAsiaTheme="minorEastAsia"/>
                <w:sz w:val="24"/>
                <w:szCs w:val="24"/>
              </w:rPr>
              <w:t>(1</w:t>
            </w:r>
            <w:r w:rsidRPr="52BD61CD" w:rsidR="00756C1B">
              <w:rPr>
                <w:rFonts w:ascii="Arial" w:hAnsi="Arial" w:cs="Arial" w:eastAsiaTheme="minorEastAsia"/>
                <w:sz w:val="24"/>
                <w:szCs w:val="24"/>
              </w:rPr>
              <w:t>0</w:t>
            </w:r>
            <w:r w:rsidRPr="52BD61CD" w:rsidR="00732A61">
              <w:rPr>
                <w:rFonts w:ascii="Arial" w:hAnsi="Arial" w:cs="Arial" w:eastAsiaTheme="minorEastAsia"/>
                <w:sz w:val="24"/>
                <w:szCs w:val="24"/>
              </w:rPr>
              <w:t xml:space="preserve"> minutes)</w:t>
            </w:r>
          </w:p>
          <w:p w:rsidRPr="002B77B8" w:rsidR="00732A61" w:rsidP="52BD61CD" w:rsidRDefault="00732A61" w14:paraId="66E4180D" w14:textId="7777777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52BD61CD">
              <w:rPr>
                <w:rFonts w:ascii="Arial" w:hAnsi="Arial" w:cs="Arial"/>
                <w:i/>
                <w:iCs/>
                <w:sz w:val="24"/>
                <w:szCs w:val="24"/>
              </w:rPr>
              <w:t>Why does failure or negativity overtake the positive in your thoughts?</w:t>
            </w:r>
          </w:p>
          <w:p w:rsidRPr="002B77B8" w:rsidR="00732A61" w:rsidP="52BD61CD" w:rsidRDefault="00732A61" w14:paraId="3B98D774" w14:textId="2156AD88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52BD61C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For example, if </w:t>
            </w:r>
            <w:proofErr w:type="gramStart"/>
            <w:r w:rsidRPr="52BD61CD">
              <w:rPr>
                <w:rFonts w:ascii="Arial" w:hAnsi="Arial" w:cs="Arial"/>
                <w:i/>
                <w:iCs/>
                <w:sz w:val="24"/>
                <w:szCs w:val="24"/>
              </w:rPr>
              <w:t>you’re</w:t>
            </w:r>
            <w:proofErr w:type="gramEnd"/>
            <w:r w:rsidRPr="52BD61C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with a group of people, why do you allow an unpleasant person or encounter to dominate your thoughts?</w:t>
            </w:r>
          </w:p>
          <w:p w:rsidRPr="002B77B8" w:rsidR="00732A61" w:rsidP="52BD61CD" w:rsidRDefault="00732A61" w14:paraId="7E6EF88C" w14:textId="0DBF327B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52BD61CD">
              <w:rPr>
                <w:rFonts w:ascii="Arial" w:hAnsi="Arial" w:cs="Arial"/>
                <w:i/>
                <w:iCs/>
                <w:sz w:val="24"/>
                <w:szCs w:val="24"/>
              </w:rPr>
              <w:t>How can you engage your mind to focus on the bright focus instead of the shading?</w:t>
            </w:r>
          </w:p>
          <w:p w:rsidRPr="00D30B82" w:rsidR="00732A61" w:rsidP="52BD61CD" w:rsidRDefault="00732A61" w14:paraId="3C9A1648" w14:textId="31264837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Theme="minorEastAsia"/>
                <w:i/>
                <w:iCs/>
                <w:sz w:val="24"/>
                <w:szCs w:val="24"/>
              </w:rPr>
            </w:pPr>
            <w:r w:rsidRPr="52BD61CD">
              <w:rPr>
                <w:rFonts w:ascii="Arial" w:hAnsi="Arial" w:cs="Arial"/>
                <w:i/>
                <w:iCs/>
                <w:sz w:val="24"/>
                <w:szCs w:val="24"/>
              </w:rPr>
              <w:t>How can you promote or reinforce the positive in your interpretations?</w:t>
            </w:r>
          </w:p>
          <w:p w:rsidRPr="00E9479A" w:rsidR="00732A61" w:rsidP="00D30B82" w:rsidRDefault="00732A61" w14:paraId="4017A5B7" w14:textId="77777777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</w:p>
          <w:p w:rsidRPr="001E3E40" w:rsidR="00886630" w:rsidP="52BD61CD" w:rsidRDefault="00E96269" w14:paraId="6EC52E41" w14:textId="683DDD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Style w:val="Hyperlink"/>
                <w:rFonts w:eastAsiaTheme="minorEastAsia"/>
                <w:sz w:val="24"/>
                <w:szCs w:val="24"/>
                <w:u w:val="none"/>
              </w:rPr>
            </w:pPr>
            <w:hyperlink r:id="rId17">
              <w:r w:rsidRPr="52BD61CD" w:rsidR="00EE232F">
                <w:rPr>
                  <w:rStyle w:val="Hyperlink"/>
                  <w:rFonts w:ascii="Arial" w:hAnsi="Arial" w:cs="Arial"/>
                  <w:sz w:val="24"/>
                  <w:szCs w:val="24"/>
                </w:rPr>
                <w:t>Life's Third Act: Jane Fonda</w:t>
              </w:r>
            </w:hyperlink>
            <w:r w:rsidRPr="52BD61CD" w:rsidR="00EE232F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Pr="52BD61CD" w:rsidR="00EE232F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(11 minutes)</w:t>
            </w:r>
          </w:p>
          <w:p w:rsidRPr="00487EA7" w:rsidR="001E3E40" w:rsidP="52BD61CD" w:rsidRDefault="001E3E40" w14:paraId="204AE026" w14:textId="535742D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52BD61CD">
              <w:rPr>
                <w:rFonts w:ascii="Arial" w:hAnsi="Arial" w:cs="Arial"/>
                <w:i/>
                <w:iCs/>
                <w:sz w:val="24"/>
                <w:szCs w:val="24"/>
              </w:rPr>
              <w:t>What does a third act imply to you in the projected 34 years added on to the average lifespan since your great grandparents’ generation?</w:t>
            </w:r>
          </w:p>
          <w:p w:rsidRPr="00487EA7" w:rsidR="001E3E40" w:rsidP="52BD61CD" w:rsidRDefault="001E3E40" w14:paraId="0B79CA4F" w14:textId="0A211A8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52BD61CD">
              <w:rPr>
                <w:rFonts w:ascii="Arial" w:hAnsi="Arial" w:cs="Arial"/>
                <w:i/>
                <w:iCs/>
                <w:sz w:val="24"/>
                <w:szCs w:val="24"/>
              </w:rPr>
              <w:t>Is feeling young exclusive to the younger generations?</w:t>
            </w:r>
            <w:r w:rsidRPr="52BD61CD" w:rsidR="00487E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How old is your human spirit?</w:t>
            </w:r>
          </w:p>
          <w:p w:rsidRPr="00487EA7" w:rsidR="001E3E40" w:rsidP="52BD61CD" w:rsidRDefault="001E3E40" w14:paraId="3BCDB9EA" w14:textId="13AD84A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52BD61C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When have you felt the most pressure to “get your act together” in life? </w:t>
            </w:r>
          </w:p>
          <w:p w:rsidRPr="00487EA7" w:rsidR="001E3E40" w:rsidP="52BD61CD" w:rsidRDefault="001E3E40" w14:paraId="267544BB" w14:textId="032BC01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52BD61CD">
              <w:rPr>
                <w:rFonts w:ascii="Arial" w:hAnsi="Arial" w:cs="Arial"/>
                <w:i/>
                <w:iCs/>
                <w:sz w:val="24"/>
                <w:szCs w:val="24"/>
              </w:rPr>
              <w:t>How do you respond to your life today and empower your third act?</w:t>
            </w:r>
          </w:p>
          <w:p w:rsidRPr="00E9479A" w:rsidR="00886630" w:rsidP="52BD61CD" w:rsidRDefault="00886630" w14:paraId="45C3CB3B" w14:textId="10C26E78">
            <w:pPr>
              <w:spacing w:after="0" w:line="240" w:lineRule="auto"/>
              <w:ind w:left="720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</w:p>
          <w:p w:rsidRPr="00E9479A" w:rsidR="00886630" w:rsidP="00D30B82" w:rsidRDefault="1F15C205" w14:paraId="317E7BAD" w14:textId="5F63E8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E9479A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Dr. Roger and Friends Podcast episode</w:t>
            </w:r>
            <w:r w:rsidRPr="00E9479A">
              <w:rPr>
                <w:rFonts w:ascii="Arial" w:hAnsi="Arial" w:cs="Arial" w:eastAsiaTheme="minorEastAsia"/>
                <w:sz w:val="24"/>
                <w:szCs w:val="24"/>
              </w:rPr>
              <w:t xml:space="preserve">: </w:t>
            </w:r>
            <w:r w:rsidRPr="00E9479A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</w:t>
            </w:r>
            <w:hyperlink r:id="rId18">
              <w:r w:rsidRPr="00E9479A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Great Expectations</w:t>
              </w:r>
            </w:hyperlink>
          </w:p>
          <w:p w:rsidRPr="00516C9D" w:rsidR="003B3371" w:rsidP="00D30B82" w:rsidRDefault="1F15C205" w14:paraId="341E8E07" w14:textId="60D3582B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080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E9479A">
              <w:rPr>
                <w:rFonts w:ascii="Arial" w:hAnsi="Arial" w:cs="Arial" w:eastAsiaTheme="minorEastAsia"/>
                <w:color w:val="212322"/>
                <w:sz w:val="24"/>
                <w:szCs w:val="24"/>
              </w:rPr>
              <w:t>Dr. Roger, Teresa and Danielle discuss the benefits of positive thinking and living and learning to adapt to life's curveballs in a healthful way.</w:t>
            </w:r>
            <w:r w:rsidRPr="00516C9D" w:rsidR="00756834">
              <w:rPr>
                <w:rFonts w:ascii="Arial" w:hAnsi="Arial" w:cs="Arial" w:eastAsiaTheme="minorEastAsia"/>
                <w:sz w:val="24"/>
                <w:szCs w:val="24"/>
              </w:rPr>
              <w:br/>
            </w:r>
          </w:p>
          <w:p w:rsidRPr="00E9479A" w:rsidR="00701F44" w:rsidP="00D30B82" w:rsidRDefault="007A69D7" w14:paraId="5EA228B5" w14:textId="5D2EA3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Arial" w:hAnsi="Arial" w:cs="Arial" w:eastAsiaTheme="minorEastAsia"/>
                <w:color w:val="111111"/>
                <w:sz w:val="24"/>
                <w:szCs w:val="24"/>
              </w:rPr>
            </w:pPr>
            <w:r w:rsidRPr="00E9479A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Article</w:t>
            </w:r>
            <w:r w:rsidRPr="00E9479A" w:rsidR="37BCE1FF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s</w:t>
            </w:r>
            <w:r w:rsidRPr="00E9479A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: </w:t>
            </w:r>
            <w:r w:rsidRPr="00E9479A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</w:p>
          <w:p w:rsidRPr="00E9479A" w:rsidR="00701F44" w:rsidP="00D30B82" w:rsidRDefault="00E96269" w14:paraId="5263828B" w14:textId="39EAA7B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080"/>
              <w:textAlignment w:val="baseline"/>
              <w:rPr>
                <w:rFonts w:ascii="Arial" w:hAnsi="Arial" w:cs="Arial" w:eastAsiaTheme="minorEastAsia"/>
                <w:color w:val="111111"/>
                <w:sz w:val="24"/>
                <w:szCs w:val="24"/>
              </w:rPr>
            </w:pPr>
            <w:hyperlink r:id="rId19">
              <w:r w:rsidRPr="00E9479A" w:rsidR="35FEBC60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When You Think You're Positive (But You're Really Not)</w:t>
              </w:r>
            </w:hyperlink>
            <w:r w:rsidRPr="00E9479A" w:rsidR="35FEBC60">
              <w:rPr>
                <w:rFonts w:ascii="Arial" w:hAnsi="Arial" w:cs="Arial" w:eastAsiaTheme="minorEastAsia"/>
                <w:sz w:val="24"/>
                <w:szCs w:val="24"/>
              </w:rPr>
              <w:t xml:space="preserve"> by Danielle Palli </w:t>
            </w:r>
            <w:r w:rsidRPr="00E9479A" w:rsidR="00463261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</w:p>
          <w:p w:rsidRPr="00E9479A" w:rsidR="00701F44" w:rsidP="00D30B82" w:rsidRDefault="00E96269" w14:paraId="30434486" w14:textId="60A431C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080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  <w:hyperlink r:id="rId20">
              <w:r w:rsidRPr="00E9479A" w:rsidR="2D594C52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The Neuroscience of H</w:t>
              </w:r>
              <w:r w:rsidRPr="00E9479A" w:rsidR="00463261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appiness</w:t>
              </w:r>
            </w:hyperlink>
            <w:r w:rsidRPr="00E9479A" w:rsidR="071B719C">
              <w:rPr>
                <w:rFonts w:ascii="Arial" w:hAnsi="Arial" w:cs="Arial"/>
                <w:color w:val="111111"/>
                <w:sz w:val="24"/>
                <w:szCs w:val="24"/>
              </w:rPr>
              <w:t xml:space="preserve"> (Greater Good Magazine)</w:t>
            </w:r>
          </w:p>
          <w:p w:rsidRPr="00E9479A" w:rsidR="75905349" w:rsidP="00D30B82" w:rsidRDefault="00E96269" w14:paraId="350C3002" w14:textId="1B2FF73D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080"/>
              <w:rPr>
                <w:rFonts w:ascii="Arial" w:hAnsi="Arial" w:cs="Arial" w:eastAsiaTheme="minorEastAsia"/>
                <w:color w:val="0000FF"/>
                <w:sz w:val="24"/>
                <w:szCs w:val="24"/>
              </w:rPr>
            </w:pPr>
            <w:hyperlink r:id="rId21">
              <w:r w:rsidRPr="00E9479A" w:rsidR="75905349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The Power of Positive Thinking</w:t>
              </w:r>
            </w:hyperlink>
            <w:r w:rsidRPr="00E9479A" w:rsidR="37C983F2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  <w:r w:rsidRPr="00E9479A" w:rsidR="24028896">
              <w:rPr>
                <w:rFonts w:ascii="Arial" w:hAnsi="Arial" w:cs="Arial" w:eastAsiaTheme="minorEastAsia"/>
                <w:sz w:val="24"/>
                <w:szCs w:val="24"/>
              </w:rPr>
              <w:t>(John Hopkins Medicine)</w:t>
            </w:r>
          </w:p>
          <w:p w:rsidRPr="00E9479A" w:rsidR="00886630" w:rsidP="444B16DF" w:rsidRDefault="00886630" w14:paraId="5D05B540" w14:textId="192FC763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</w:p>
        </w:tc>
      </w:tr>
      <w:tr w:rsidRPr="000B3EF0" w:rsidR="000B3EF0" w:rsidTr="14BA8A20" w14:paraId="75A3464A" w14:textId="77777777">
        <w:tc>
          <w:tcPr>
            <w:tcW w:w="211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14BA8A20" w:rsidP="14BA8A20" w:rsidRDefault="14BA8A20" w14:paraId="7BF7E911" w14:textId="7B75224F">
            <w:pPr>
              <w:spacing w:after="0" w:line="240" w:lineRule="auto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</w:p>
          <w:p w:rsidRPr="00E9479A" w:rsidR="000B3EF0" w:rsidP="669E71ED" w:rsidRDefault="000D6D4E" w14:paraId="7E929533" w14:textId="30D136DB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E9479A">
              <w:rPr>
                <w:rFonts w:ascii="Arial" w:hAnsi="Arial" w:cs="Arial" w:eastAsiaTheme="minorEastAsia"/>
                <w:sz w:val="24"/>
                <w:szCs w:val="24"/>
              </w:rPr>
              <w:t>September 1</w:t>
            </w:r>
            <w:r w:rsidRPr="00E9479A" w:rsidR="57604CCE">
              <w:rPr>
                <w:rFonts w:ascii="Arial" w:hAnsi="Arial" w:cs="Arial" w:eastAsiaTheme="minorEastAsia"/>
                <w:sz w:val="24"/>
                <w:szCs w:val="24"/>
              </w:rPr>
              <w:t>8</w:t>
            </w:r>
            <w:r w:rsidRPr="00E9479A">
              <w:rPr>
                <w:rFonts w:ascii="Arial" w:hAnsi="Arial" w:cs="Arial" w:eastAsiaTheme="minorEastAsia"/>
                <w:sz w:val="24"/>
                <w:szCs w:val="24"/>
                <w:vertAlign w:val="superscript"/>
              </w:rPr>
              <w:t>th</w:t>
            </w:r>
            <w:r w:rsidRPr="00E9479A">
              <w:rPr>
                <w:rFonts w:ascii="Arial" w:hAnsi="Arial" w:cs="Arial" w:eastAsiaTheme="minorEastAsia"/>
                <w:sz w:val="24"/>
                <w:szCs w:val="24"/>
              </w:rPr>
              <w:t>:</w:t>
            </w:r>
          </w:p>
          <w:p w:rsidRPr="00E9479A" w:rsidR="000D6D4E" w:rsidP="6591DC8F" w:rsidRDefault="000D6D4E" w14:paraId="06CF8DA6" w14:textId="42869771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E9479A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National Clean-Up Day</w:t>
            </w:r>
          </w:p>
        </w:tc>
        <w:tc>
          <w:tcPr>
            <w:tcW w:w="940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14BA8A20" w:rsidP="14BA8A20" w:rsidRDefault="14BA8A20" w14:paraId="0789FAF1" w14:textId="396122D1">
            <w:pPr>
              <w:pStyle w:val="Normal"/>
              <w:ind w:left="0"/>
              <w:rPr>
                <w:rFonts w:ascii="Arial" w:hAnsi="Arial" w:eastAsia="游明朝" w:cs="Arial" w:eastAsiaTheme="minorEastAsia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Pr="009B613E" w:rsidR="6591DC8F" w:rsidP="009B613E" w:rsidRDefault="008F65D8" w14:paraId="1C133500" w14:textId="29E78CBC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rFonts w:ascii="Arial" w:hAnsi="Arial" w:cs="Arial" w:eastAsiaTheme="minorEastAsia"/>
                <w:color w:val="auto"/>
                <w:sz w:val="24"/>
                <w:szCs w:val="24"/>
                <w:u w:val="none"/>
              </w:rPr>
            </w:pPr>
            <w:r w:rsidRPr="00E9479A">
              <w:rPr>
                <w:rFonts w:ascii="Arial" w:hAnsi="Arial" w:cs="Arial" w:eastAsiaTheme="minorEastAsia"/>
                <w:b/>
                <w:bCs/>
                <w:color w:val="000000" w:themeColor="text1"/>
                <w:sz w:val="24"/>
                <w:szCs w:val="24"/>
              </w:rPr>
              <w:t>Event:</w:t>
            </w:r>
            <w:r w:rsidRPr="00E9479A" w:rsidR="52546220">
              <w:rPr>
                <w:rFonts w:ascii="Arial" w:hAnsi="Arial" w:cs="Arial"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479A">
              <w:rPr>
                <w:rFonts w:ascii="Arial" w:hAnsi="Arial" w:cs="Arial" w:eastAsiaTheme="minorEastAsia"/>
                <w:b/>
                <w:bCs/>
                <w:color w:val="000000" w:themeColor="text1"/>
                <w:sz w:val="24"/>
                <w:szCs w:val="24"/>
              </w:rPr>
              <w:t>National Clean Up Day</w:t>
            </w:r>
            <w:r w:rsidRPr="00E9479A" w:rsidR="6FC9723B">
              <w:rPr>
                <w:rFonts w:ascii="Arial" w:hAnsi="Arial" w:cs="Arial" w:eastAsiaTheme="minorEastAsia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E9479A" w:rsidR="00CE6E88">
              <w:rPr>
                <w:rFonts w:ascii="Arial" w:hAnsi="Arial" w:cs="Arial"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479A">
              <w:rPr>
                <w:rFonts w:ascii="Arial" w:hAnsi="Arial" w:cs="Arial" w:eastAsiaTheme="minorEastAsia"/>
                <w:sz w:val="24"/>
                <w:szCs w:val="24"/>
              </w:rPr>
              <w:t>“… What would happen if everyone picked up at least one piece of litter on</w:t>
            </w:r>
            <w:r w:rsidRPr="00E9479A" w:rsidR="00AA20DD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  <w:hyperlink w:history="1" r:id="rId22">
              <w:r w:rsidR="00DD1B4D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National Clean Up Day</w:t>
              </w:r>
            </w:hyperlink>
            <w:r w:rsidR="00C27CA2">
              <w:rPr>
                <w:rStyle w:val="Hyperlink"/>
              </w:rPr>
              <w:t>?”</w:t>
            </w:r>
            <w:r w:rsidR="00DD1B4D">
              <w:rPr>
                <w:rStyle w:val="Hyperlink"/>
                <w:rFonts w:ascii="Arial" w:hAnsi="Arial" w:cs="Arial" w:eastAsiaTheme="minorEastAsia"/>
                <w:sz w:val="24"/>
                <w:szCs w:val="24"/>
              </w:rPr>
              <w:t xml:space="preserve"> </w:t>
            </w:r>
            <w:r w:rsidRPr="00E9479A" w:rsidR="00DD1B4D">
              <w:rPr>
                <w:rFonts w:ascii="Arial" w:hAnsi="Arial" w:cs="Arial" w:eastAsiaTheme="minorEastAsia"/>
                <w:color w:val="000000" w:themeColor="text1"/>
                <w:sz w:val="24"/>
                <w:szCs w:val="24"/>
              </w:rPr>
              <w:t>Join m</w:t>
            </w:r>
            <w:r w:rsidRPr="00E9479A" w:rsidR="00DD1B4D">
              <w:rPr>
                <w:rFonts w:ascii="Arial" w:hAnsi="Arial" w:cs="Arial" w:eastAsiaTheme="minorEastAsia"/>
                <w:sz w:val="24"/>
                <w:szCs w:val="24"/>
              </w:rPr>
              <w:t>ore than 2 million volunteers!</w:t>
            </w:r>
            <w:r w:rsidRPr="009B613E" w:rsidR="00075AEB">
              <w:rPr>
                <w:rStyle w:val="Hyperlink"/>
                <w:rFonts w:ascii="Arial" w:hAnsi="Arial" w:cs="Arial" w:eastAsiaTheme="minorEastAsia"/>
                <w:sz w:val="24"/>
                <w:szCs w:val="24"/>
              </w:rPr>
              <w:br/>
            </w:r>
          </w:p>
          <w:p w:rsidRPr="00E9479A" w:rsidR="6591DC8F" w:rsidP="008D5D4C" w:rsidRDefault="000060D0" w14:paraId="7A6EE95E" w14:textId="553EB5D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 w:eastAsiaTheme="minorEastAsia"/>
                <w:b/>
                <w:bCs/>
                <w:color w:val="0000FF"/>
                <w:sz w:val="24"/>
                <w:szCs w:val="24"/>
                <w:u w:val="single"/>
              </w:rPr>
            </w:pPr>
            <w:r w:rsidRPr="00E9479A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Fact Sheet: </w:t>
            </w:r>
            <w:hyperlink r:id="rId23">
              <w:r w:rsidRPr="00E9479A" w:rsidR="24196BFF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Litter in America Fact Sheet</w:t>
              </w:r>
            </w:hyperlink>
            <w:r w:rsidRPr="00E9479A" w:rsidR="4C09D272">
              <w:rPr>
                <w:rFonts w:ascii="Arial" w:hAnsi="Arial" w:cs="Arial" w:eastAsiaTheme="minorEastAsia"/>
                <w:sz w:val="24"/>
                <w:szCs w:val="24"/>
              </w:rPr>
              <w:t xml:space="preserve"> from </w:t>
            </w:r>
            <w:r w:rsidRPr="00E9479A">
              <w:rPr>
                <w:rFonts w:ascii="Arial" w:hAnsi="Arial" w:cs="Arial" w:eastAsiaTheme="minorEastAsia"/>
                <w:sz w:val="24"/>
                <w:szCs w:val="24"/>
              </w:rPr>
              <w:t>Keep America Beautiful (kab.org)</w:t>
            </w:r>
            <w:r w:rsidRPr="00E9479A" w:rsidR="00075AEB">
              <w:rPr>
                <w:rFonts w:ascii="Arial" w:hAnsi="Arial" w:cs="Arial" w:eastAsiaTheme="minorEastAsia"/>
                <w:sz w:val="24"/>
                <w:szCs w:val="24"/>
              </w:rPr>
              <w:br/>
            </w:r>
          </w:p>
          <w:p w:rsidRPr="00E9479A" w:rsidR="00827933" w:rsidP="008D5D4C" w:rsidRDefault="00827933" w14:paraId="7CC19184" w14:textId="15DF306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 w:eastAsiaTheme="minorEastAsia"/>
                <w:sz w:val="24"/>
                <w:szCs w:val="24"/>
              </w:rPr>
            </w:pPr>
            <w:r w:rsidRPr="00E9479A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Woodshop Activity:  </w:t>
            </w:r>
            <w:r w:rsidRPr="00E9479A">
              <w:rPr>
                <w:rFonts w:ascii="Arial" w:hAnsi="Arial" w:cs="Arial" w:eastAsiaTheme="minorEastAsia"/>
                <w:sz w:val="24"/>
                <w:szCs w:val="24"/>
              </w:rPr>
              <w:t>Make a Tras</w:t>
            </w:r>
            <w:r w:rsidRPr="00E9479A" w:rsidR="00756834">
              <w:rPr>
                <w:rFonts w:ascii="Arial" w:hAnsi="Arial" w:cs="Arial" w:eastAsiaTheme="minorEastAsia"/>
                <w:sz w:val="24"/>
                <w:szCs w:val="24"/>
              </w:rPr>
              <w:t>h</w:t>
            </w:r>
            <w:r w:rsidRPr="00E9479A">
              <w:rPr>
                <w:rFonts w:ascii="Arial" w:hAnsi="Arial" w:cs="Arial" w:eastAsiaTheme="minorEastAsia"/>
                <w:sz w:val="24"/>
                <w:szCs w:val="24"/>
              </w:rPr>
              <w:t xml:space="preserve"> Pick-Up Stick/Tongs</w:t>
            </w:r>
          </w:p>
          <w:p w:rsidRPr="00E9479A" w:rsidR="00827933" w:rsidP="008D5D4C" w:rsidRDefault="00E96269" w14:paraId="5D20E362" w14:textId="77777777">
            <w:pPr>
              <w:pStyle w:val="ListParagraph"/>
              <w:numPr>
                <w:ilvl w:val="1"/>
                <w:numId w:val="23"/>
              </w:numPr>
              <w:ind w:left="1270"/>
              <w:rPr>
                <w:rFonts w:ascii="Arial" w:hAnsi="Arial" w:cs="Arial" w:eastAsiaTheme="minorEastAsia"/>
                <w:sz w:val="24"/>
                <w:szCs w:val="24"/>
              </w:rPr>
            </w:pPr>
            <w:hyperlink r:id="rId24">
              <w:r w:rsidRPr="00E9479A" w:rsidR="00827933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https://www.instructables.com/id/DIY-Litter-Tongs/</w:t>
              </w:r>
            </w:hyperlink>
          </w:p>
          <w:p w:rsidRPr="00E9479A" w:rsidR="6591DC8F" w:rsidP="008D5D4C" w:rsidRDefault="00E96269" w14:paraId="4D881940" w14:textId="43A22995">
            <w:pPr>
              <w:pStyle w:val="ListParagraph"/>
              <w:numPr>
                <w:ilvl w:val="1"/>
                <w:numId w:val="23"/>
              </w:numPr>
              <w:ind w:left="1270"/>
              <w:rPr>
                <w:rFonts w:ascii="Arial" w:hAnsi="Arial" w:cs="Arial" w:eastAsiaTheme="minorEastAsia"/>
                <w:color w:val="0000FF"/>
                <w:sz w:val="24"/>
                <w:szCs w:val="24"/>
                <w:u w:val="single"/>
              </w:rPr>
            </w:pPr>
            <w:hyperlink r:id="rId25">
              <w:r w:rsidRPr="00E9479A" w:rsidR="00827933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https://www.instructables.com/id/The-Litter-Kit/</w:t>
              </w:r>
            </w:hyperlink>
            <w:r w:rsidRPr="00E9479A" w:rsidR="00075AEB">
              <w:rPr>
                <w:rStyle w:val="Hyperlink"/>
                <w:rFonts w:ascii="Arial" w:hAnsi="Arial" w:cs="Arial" w:eastAsiaTheme="minorEastAsia"/>
                <w:sz w:val="24"/>
                <w:szCs w:val="24"/>
              </w:rPr>
              <w:br/>
            </w:r>
          </w:p>
          <w:p w:rsidRPr="008F26A1" w:rsidR="7564A1D3" w:rsidP="008F26A1" w:rsidRDefault="006B0309" w14:paraId="2C33E571" w14:textId="5B0BDB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 w:eastAsiaTheme="minorEastAsia"/>
                <w:color w:val="0000FF"/>
                <w:sz w:val="24"/>
                <w:szCs w:val="24"/>
              </w:rPr>
            </w:pPr>
            <w:r w:rsidRPr="00E9479A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Activity:</w:t>
            </w:r>
            <w:r w:rsidRPr="00E9479A">
              <w:rPr>
                <w:rFonts w:ascii="Arial" w:hAnsi="Arial" w:cs="Arial" w:eastAsiaTheme="minorEastAsia"/>
                <w:b/>
                <w:bCs/>
                <w:sz w:val="24"/>
                <w:szCs w:val="24"/>
                <w:u w:val="single"/>
              </w:rPr>
              <w:t xml:space="preserve"> </w:t>
            </w:r>
            <w:hyperlink r:id="rId26">
              <w:r w:rsidRPr="00E9479A" w:rsidR="6C95F11B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Trash Treasure Hunt</w:t>
              </w:r>
            </w:hyperlink>
            <w:r w:rsidRPr="00E9479A" w:rsidR="6C95F11B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  <w:r w:rsidRPr="00E9479A">
              <w:rPr>
                <w:rFonts w:ascii="Arial" w:hAnsi="Arial" w:cs="Arial" w:eastAsiaTheme="minorEastAsia"/>
                <w:sz w:val="24"/>
                <w:szCs w:val="24"/>
              </w:rPr>
              <w:t>idea for a group challenge</w:t>
            </w:r>
            <w:r w:rsidRPr="00E9479A" w:rsidR="19B10DAC">
              <w:rPr>
                <w:rFonts w:ascii="Arial" w:hAnsi="Arial" w:cs="Arial" w:eastAsiaTheme="minorEastAsia"/>
                <w:sz w:val="24"/>
                <w:szCs w:val="24"/>
              </w:rPr>
              <w:t>.</w:t>
            </w:r>
            <w:r w:rsidRPr="00E9479A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</w:p>
          <w:p w:rsidRPr="008F26A1" w:rsidR="008F26A1" w:rsidP="008F26A1" w:rsidRDefault="008F26A1" w14:paraId="70DF52F1" w14:textId="77777777">
            <w:pPr>
              <w:pStyle w:val="ListParagraph"/>
              <w:ind w:left="360"/>
              <w:rPr>
                <w:rFonts w:ascii="Arial" w:hAnsi="Arial" w:cs="Arial" w:eastAsiaTheme="minorEastAsia"/>
                <w:color w:val="0000FF"/>
                <w:sz w:val="24"/>
                <w:szCs w:val="24"/>
              </w:rPr>
            </w:pPr>
          </w:p>
          <w:p w:rsidR="007C036B" w:rsidP="14BA8A20" w:rsidRDefault="007C036B" w14:paraId="28DB3531" w14:textId="5A13A1FB">
            <w:pPr>
              <w:pStyle w:val="ListParagraph"/>
              <w:numPr>
                <w:ilvl w:val="0"/>
                <w:numId w:val="23"/>
              </w:numPr>
              <w:rPr>
                <w:rFonts w:ascii="Arial" w:hAnsi="Arial" w:eastAsia="游明朝" w:cs="Arial" w:eastAsiaTheme="minorEastAsia"/>
                <w:sz w:val="24"/>
                <w:szCs w:val="24"/>
              </w:rPr>
            </w:pPr>
            <w:r w:rsidRPr="14BA8A20" w:rsidR="007C036B">
              <w:rPr>
                <w:rFonts w:ascii="Arial" w:hAnsi="Arial" w:eastAsia="游明朝" w:cs="Arial" w:eastAsiaTheme="minorEastAsia"/>
                <w:b w:val="1"/>
                <w:bCs w:val="1"/>
                <w:sz w:val="24"/>
                <w:szCs w:val="24"/>
              </w:rPr>
              <w:t>Art interest:</w:t>
            </w:r>
            <w:r w:rsidRPr="14BA8A20" w:rsidR="007C036B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View numerous interesting </w:t>
            </w:r>
            <w:hyperlink r:id="R1ed6b6f8ba9b4eff">
              <w:r w:rsidRPr="14BA8A20" w:rsidR="6955B282">
                <w:rPr>
                  <w:rStyle w:val="Hyperlink"/>
                  <w:rFonts w:ascii="Arial" w:hAnsi="Arial" w:eastAsia="游明朝" w:cs="Arial" w:eastAsiaTheme="minorEastAsia"/>
                  <w:sz w:val="24"/>
                  <w:szCs w:val="24"/>
                </w:rPr>
                <w:t>Trash Art</w:t>
              </w:r>
            </w:hyperlink>
            <w:r w:rsidRPr="14BA8A20" w:rsidR="6955B282">
              <w:rPr>
                <w:rFonts w:ascii="Arial" w:hAnsi="Arial" w:eastAsia="游明朝" w:cs="Arial" w:eastAsiaTheme="minorEastAsia"/>
                <w:sz w:val="24"/>
                <w:szCs w:val="24"/>
              </w:rPr>
              <w:t xml:space="preserve"> i</w:t>
            </w:r>
            <w:r w:rsidRPr="14BA8A20" w:rsidR="007C036B">
              <w:rPr>
                <w:rFonts w:ascii="Arial" w:hAnsi="Arial" w:eastAsia="游明朝" w:cs="Arial" w:eastAsiaTheme="minorEastAsia"/>
                <w:sz w:val="24"/>
                <w:szCs w:val="24"/>
              </w:rPr>
              <w:t>deas (Google images)</w:t>
            </w:r>
            <w:r>
              <w:br/>
            </w:r>
          </w:p>
          <w:p w:rsidRPr="00E9479A" w:rsidR="00626FC5" w:rsidP="008D5D4C" w:rsidRDefault="00BF1B64" w14:paraId="1836A756" w14:textId="4180AC1F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rFonts w:ascii="Arial" w:hAnsi="Arial" w:cs="Arial"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E9479A">
              <w:rPr>
                <w:rStyle w:val="Hyperlink"/>
                <w:rFonts w:ascii="Arial" w:hAnsi="Arial" w:cs="Arial" w:eastAsiaTheme="minorEastAsia"/>
                <w:b/>
                <w:bCs/>
                <w:color w:val="000000" w:themeColor="text1"/>
                <w:sz w:val="24"/>
                <w:szCs w:val="24"/>
                <w:u w:val="none"/>
              </w:rPr>
              <w:t>Article</w:t>
            </w:r>
            <w:r w:rsidRPr="00E9479A" w:rsidR="423F2776">
              <w:rPr>
                <w:rStyle w:val="Hyperlink"/>
                <w:rFonts w:ascii="Arial" w:hAnsi="Arial" w:cs="Arial" w:eastAsiaTheme="minorEastAsia"/>
                <w:b/>
                <w:bCs/>
                <w:color w:val="000000" w:themeColor="text1"/>
                <w:sz w:val="24"/>
                <w:szCs w:val="24"/>
                <w:u w:val="none"/>
              </w:rPr>
              <w:t>s</w:t>
            </w:r>
            <w:r w:rsidRPr="00E9479A">
              <w:rPr>
                <w:rStyle w:val="Hyperlink"/>
                <w:rFonts w:ascii="Arial" w:hAnsi="Arial" w:cs="Arial" w:eastAsiaTheme="minorEastAsia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: </w:t>
            </w:r>
          </w:p>
          <w:p w:rsidRPr="00E9479A" w:rsidR="00626FC5" w:rsidP="008D5D4C" w:rsidRDefault="00E96269" w14:paraId="7D4EB58A" w14:textId="496BBF50">
            <w:pPr>
              <w:pStyle w:val="ListParagraph"/>
              <w:numPr>
                <w:ilvl w:val="1"/>
                <w:numId w:val="23"/>
              </w:numPr>
              <w:ind w:left="127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hyperlink w:anchor="Using-Necessary-Tools-and-Safety-Materials" r:id="rId28">
              <w:r w:rsidRPr="00E9479A" w:rsidR="04DF17A6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Tips for Safely Picking up Litter</w:t>
              </w:r>
            </w:hyperlink>
          </w:p>
          <w:p w:rsidRPr="008C3BCB" w:rsidR="00727F5B" w:rsidP="008C3BCB" w:rsidRDefault="00E96269" w14:paraId="21B4CCF8" w14:textId="0A81A2DA">
            <w:pPr>
              <w:pStyle w:val="ListParagraph"/>
              <w:numPr>
                <w:ilvl w:val="1"/>
                <w:numId w:val="23"/>
              </w:numPr>
              <w:ind w:left="127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hyperlink r:id="rId29">
              <w:r w:rsidRPr="52BD61CD" w:rsidR="616490EA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How Litter Hurts Birds</w:t>
              </w:r>
            </w:hyperlink>
          </w:p>
          <w:p w:rsidRPr="008C3BCB" w:rsidR="00727F5B" w:rsidP="52BD61CD" w:rsidRDefault="00727F5B" w14:paraId="1ABA3C2D" w14:textId="4795C45F">
            <w:pPr>
              <w:ind w:left="550"/>
              <w:rPr>
                <w:rFonts w:ascii="Arial" w:hAnsi="Arial" w:cs="Arial" w:eastAsiaTheme="minorEastAsia"/>
                <w:sz w:val="24"/>
                <w:szCs w:val="24"/>
              </w:rPr>
            </w:pPr>
          </w:p>
        </w:tc>
      </w:tr>
      <w:tr w:rsidRPr="000B3EF0" w:rsidR="00E04854" w:rsidTr="14BA8A20" w14:paraId="02C9767A" w14:textId="77777777">
        <w:tc>
          <w:tcPr>
            <w:tcW w:w="211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14BA8A20" w:rsidP="14BA8A20" w:rsidRDefault="14BA8A20" w14:paraId="48A4F5D3" w14:textId="6E192F25">
            <w:pPr>
              <w:spacing w:after="0" w:line="240" w:lineRule="auto"/>
              <w:rPr>
                <w:rFonts w:ascii="Arial" w:hAnsi="Arial" w:eastAsia="游明朝" w:cs="Arial" w:eastAsiaTheme="minorEastAsia"/>
                <w:sz w:val="24"/>
                <w:szCs w:val="24"/>
              </w:rPr>
            </w:pPr>
          </w:p>
          <w:p w:rsidRPr="00E9479A" w:rsidR="00E04854" w:rsidP="669E71ED" w:rsidRDefault="00313E3B" w14:paraId="5FA5483C" w14:textId="37244B54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E9479A">
              <w:rPr>
                <w:rFonts w:ascii="Arial" w:hAnsi="Arial" w:cs="Arial" w:eastAsiaTheme="minorEastAsia"/>
                <w:sz w:val="24"/>
                <w:szCs w:val="24"/>
              </w:rPr>
              <w:t>September 2</w:t>
            </w:r>
            <w:r w:rsidRPr="00E9479A" w:rsidR="1B1090EB">
              <w:rPr>
                <w:rFonts w:ascii="Arial" w:hAnsi="Arial" w:cs="Arial" w:eastAsiaTheme="minorEastAsia"/>
                <w:sz w:val="24"/>
                <w:szCs w:val="24"/>
              </w:rPr>
              <w:t>2</w:t>
            </w:r>
            <w:r w:rsidRPr="00E9479A" w:rsidR="1B1090EB">
              <w:rPr>
                <w:rFonts w:ascii="Arial" w:hAnsi="Arial" w:cs="Arial" w:eastAsiaTheme="minorEastAsia"/>
                <w:sz w:val="24"/>
                <w:szCs w:val="24"/>
                <w:vertAlign w:val="superscript"/>
              </w:rPr>
              <w:t>nd</w:t>
            </w:r>
            <w:r w:rsidRPr="00E9479A" w:rsidR="1B1090EB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  <w:r w:rsidRPr="00E9479A">
              <w:rPr>
                <w:rFonts w:ascii="Arial" w:hAnsi="Arial" w:cs="Arial" w:eastAsiaTheme="minorEastAsia"/>
                <w:sz w:val="24"/>
                <w:szCs w:val="24"/>
                <w:vertAlign w:val="superscript"/>
              </w:rPr>
              <w:t xml:space="preserve"> </w:t>
            </w:r>
          </w:p>
          <w:p w:rsidRPr="00E9479A" w:rsidR="00313E3B" w:rsidP="6591DC8F" w:rsidRDefault="00313E3B" w14:paraId="06996AE4" w14:textId="32DDDB0F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r w:rsidRPr="00E9479A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National Fall Prevention Awareness Day</w:t>
            </w:r>
          </w:p>
          <w:p w:rsidRPr="00E9479A" w:rsidR="00313E3B" w:rsidP="669E71ED" w:rsidRDefault="00313E3B" w14:paraId="7EDE5A63" w14:textId="3F67A44F">
            <w:p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</w:p>
        </w:tc>
        <w:tc>
          <w:tcPr>
            <w:tcW w:w="940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14BA8A20" w:rsidP="14BA8A20" w:rsidRDefault="14BA8A20" w14:paraId="6ACCB943" w14:textId="68F1A2A3">
            <w:pPr>
              <w:pStyle w:val="Normal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E9479A" w:rsidR="7EA8D978" w:rsidP="00EA2B98" w:rsidRDefault="00E96269" w14:paraId="3C87B33A" w14:textId="1C43956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</w:pPr>
            <w:hyperlink w:anchor=":~:text=Dates%3A%20September%2021%2D25%2C,prevent%20falls%20among%20older%20adults." r:id="rId30">
              <w:r w:rsidRPr="00E9479A" w:rsidR="7EA8D978">
                <w:rPr>
                  <w:rStyle w:val="Hyperlink"/>
                  <w:rFonts w:ascii="Arial" w:hAnsi="Arial" w:cs="Arial"/>
                  <w:sz w:val="24"/>
                  <w:szCs w:val="24"/>
                </w:rPr>
                <w:t>Fall Prevention Awareness Week Resources</w:t>
              </w:r>
            </w:hyperlink>
            <w:r w:rsidRPr="00E9479A" w:rsidR="7EA8D978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9479A" w:rsidR="6D558216">
              <w:rPr>
                <w:rFonts w:ascii="Arial" w:hAnsi="Arial" w:cs="Arial"/>
                <w:sz w:val="24"/>
                <w:szCs w:val="24"/>
              </w:rPr>
              <w:t>National Council on Aging</w:t>
            </w:r>
            <w:r w:rsidRPr="00E9479A" w:rsidR="7EA8D978">
              <w:rPr>
                <w:rFonts w:ascii="Arial" w:hAnsi="Arial" w:cs="Arial"/>
                <w:sz w:val="24"/>
                <w:szCs w:val="24"/>
              </w:rPr>
              <w:t>)</w:t>
            </w:r>
          </w:p>
          <w:p w:rsidRPr="00E9479A" w:rsidR="6591DC8F" w:rsidP="00EA2B98" w:rsidRDefault="6591DC8F" w14:paraId="72CE2DCE" w14:textId="34A664CF">
            <w:pPr>
              <w:spacing w:after="0" w:line="240" w:lineRule="auto"/>
              <w:rPr>
                <w:rFonts w:ascii="Arial" w:hAnsi="Arial" w:cs="Arial"/>
              </w:rPr>
            </w:pPr>
          </w:p>
          <w:p w:rsidRPr="00E9479A" w:rsidR="712BC087" w:rsidP="00EA2B98" w:rsidRDefault="712BC087" w14:paraId="4C6150F4" w14:textId="46409EE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hAnsi="Arial" w:cs="Arial" w:eastAsiaTheme="minorEastAsia"/>
                <w:sz w:val="24"/>
                <w:szCs w:val="24"/>
              </w:rPr>
            </w:pPr>
            <w:r w:rsidRPr="00E9479A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Go4Life Resources:</w:t>
            </w:r>
          </w:p>
          <w:p w:rsidR="009B613E" w:rsidP="00EA2B98" w:rsidRDefault="009B613E" w14:paraId="5A0A374C" w14:textId="7777777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1080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sz w:val="24"/>
                <w:szCs w:val="24"/>
              </w:rPr>
              <w:t xml:space="preserve">Exercises on </w:t>
            </w:r>
            <w:r w:rsidRPr="009B613E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YouTube</w:t>
            </w:r>
            <w:r>
              <w:rPr>
                <w:rFonts w:ascii="Arial" w:hAnsi="Arial" w:cs="Arial" w:eastAsiaTheme="minorEastAsia"/>
                <w:sz w:val="24"/>
                <w:szCs w:val="24"/>
              </w:rPr>
              <w:t>:</w:t>
            </w:r>
          </w:p>
          <w:p w:rsidRPr="00E9479A" w:rsidR="00E04854" w:rsidP="00EA2B98" w:rsidRDefault="00E96269" w14:paraId="60A77CCB" w14:textId="7EE4A52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1080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hyperlink r:id="rId31">
              <w:r w:rsidR="009B613E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Balance Exercises</w:t>
              </w:r>
            </w:hyperlink>
            <w:r w:rsidRPr="00E9479A" w:rsidR="75C60E96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  <w:r w:rsidRPr="00E9479A" w:rsidR="009B613E">
              <w:rPr>
                <w:rFonts w:ascii="Arial" w:hAnsi="Arial" w:cs="Arial" w:eastAsiaTheme="minorEastAsia"/>
                <w:sz w:val="24"/>
                <w:szCs w:val="24"/>
              </w:rPr>
              <w:t>(7min</w:t>
            </w:r>
            <w:r w:rsidR="009B613E">
              <w:rPr>
                <w:rFonts w:ascii="Arial" w:hAnsi="Arial" w:cs="Arial" w:eastAsiaTheme="minorEastAsia"/>
                <w:sz w:val="24"/>
                <w:szCs w:val="24"/>
              </w:rPr>
              <w:t>utes</w:t>
            </w:r>
            <w:r w:rsidRPr="00E9479A" w:rsidR="009B613E">
              <w:rPr>
                <w:rFonts w:ascii="Arial" w:hAnsi="Arial" w:cs="Arial" w:eastAsiaTheme="minorEastAsia"/>
                <w:sz w:val="24"/>
                <w:szCs w:val="24"/>
              </w:rPr>
              <w:t>)</w:t>
            </w:r>
          </w:p>
          <w:p w:rsidRPr="00E9479A" w:rsidR="22D27B91" w:rsidP="00EA2B98" w:rsidRDefault="00E96269" w14:paraId="5A31DE7B" w14:textId="48443FB3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1080"/>
              <w:rPr>
                <w:rFonts w:ascii="Arial" w:hAnsi="Arial" w:cs="Arial" w:eastAsiaTheme="minorEastAsia"/>
                <w:sz w:val="24"/>
                <w:szCs w:val="24"/>
              </w:rPr>
            </w:pPr>
            <w:hyperlink r:id="rId32">
              <w:r w:rsidR="009B613E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 xml:space="preserve">Four Lower Body Strength Exercises </w:t>
              </w:r>
            </w:hyperlink>
            <w:r w:rsidRPr="00E9479A" w:rsidR="009B613E">
              <w:rPr>
                <w:rFonts w:ascii="Arial" w:hAnsi="Arial" w:cs="Arial" w:eastAsiaTheme="minorEastAsia"/>
                <w:sz w:val="24"/>
                <w:szCs w:val="24"/>
              </w:rPr>
              <w:t xml:space="preserve"> (10 min</w:t>
            </w:r>
            <w:r w:rsidR="009B613E">
              <w:rPr>
                <w:rFonts w:ascii="Arial" w:hAnsi="Arial" w:cs="Arial" w:eastAsiaTheme="minorEastAsia"/>
                <w:sz w:val="24"/>
                <w:szCs w:val="24"/>
              </w:rPr>
              <w:t>utes)</w:t>
            </w:r>
          </w:p>
          <w:p w:rsidRPr="00E9479A" w:rsidR="75C60E96" w:rsidP="00EA2B98" w:rsidRDefault="00E96269" w14:paraId="3D373C6F" w14:textId="08D4B4B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1080"/>
              <w:rPr>
                <w:rFonts w:ascii="Arial" w:hAnsi="Arial" w:cs="Arial" w:eastAsiaTheme="minorEastAsia"/>
                <w:sz w:val="24"/>
                <w:szCs w:val="24"/>
              </w:rPr>
            </w:pPr>
            <w:hyperlink r:id="rId33">
              <w:r w:rsidR="009B613E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 xml:space="preserve">Strength Training Session </w:t>
              </w:r>
            </w:hyperlink>
            <w:r w:rsidRPr="00E9479A" w:rsidR="009B613E">
              <w:rPr>
                <w:rFonts w:ascii="Arial" w:hAnsi="Arial" w:cs="Arial" w:eastAsiaTheme="minorEastAsia"/>
                <w:sz w:val="24"/>
                <w:szCs w:val="24"/>
              </w:rPr>
              <w:t>(27 min)</w:t>
            </w:r>
          </w:p>
          <w:p w:rsidRPr="00E9479A" w:rsidR="7A674139" w:rsidP="00EA2B98" w:rsidRDefault="7A674139" w14:paraId="315972CA" w14:textId="01F3F02C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1080"/>
              <w:rPr>
                <w:rFonts w:ascii="Arial" w:hAnsi="Arial" w:cs="Arial" w:eastAsiaTheme="minorEastAsia"/>
                <w:sz w:val="24"/>
                <w:szCs w:val="24"/>
              </w:rPr>
            </w:pPr>
            <w:r w:rsidRPr="00E9479A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Article</w:t>
            </w:r>
            <w:r w:rsidRPr="00E9479A">
              <w:rPr>
                <w:rFonts w:ascii="Arial" w:hAnsi="Arial" w:cs="Arial" w:eastAsiaTheme="minorEastAsia"/>
                <w:sz w:val="24"/>
                <w:szCs w:val="24"/>
              </w:rPr>
              <w:t xml:space="preserve">: </w:t>
            </w:r>
            <w:hyperlink r:id="rId34">
              <w:r w:rsidRPr="00E9479A" w:rsidR="6EBFAFA8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How Older Adults Can Get Started with Exercise</w:t>
              </w:r>
            </w:hyperlink>
            <w:r w:rsidRPr="00E9479A" w:rsidR="6EBFAFA8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</w:p>
          <w:p w:rsidRPr="00E9479A" w:rsidR="6FA599EE" w:rsidP="00EA2B98" w:rsidRDefault="7A674139" w14:paraId="6F2C965D" w14:textId="72F79957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1080"/>
              <w:rPr>
                <w:rFonts w:ascii="Arial" w:hAnsi="Arial" w:cs="Arial" w:eastAsiaTheme="minorEastAsia"/>
                <w:sz w:val="24"/>
                <w:szCs w:val="24"/>
              </w:rPr>
            </w:pPr>
            <w:r w:rsidRPr="00E9479A">
              <w:rPr>
                <w:rFonts w:ascii="Arial" w:hAnsi="Arial" w:cs="Arial" w:eastAsiaTheme="minorEastAsia"/>
                <w:sz w:val="24"/>
                <w:szCs w:val="24"/>
              </w:rPr>
              <w:t>Track your progress from month-to-month with this worksheet. Record your activities and watch your progress</w:t>
            </w:r>
            <w:r w:rsidRPr="00E9479A" w:rsidR="6FA599EE">
              <w:rPr>
                <w:rFonts w:ascii="Arial" w:hAnsi="Arial" w:cs="Arial" w:eastAsiaTheme="minorEastAsia"/>
                <w:sz w:val="24"/>
                <w:szCs w:val="24"/>
              </w:rPr>
              <w:t xml:space="preserve">: </w:t>
            </w:r>
            <w:hyperlink r:id="rId35">
              <w:r w:rsidRPr="00E9479A" w:rsidR="4356E4BB">
                <w:rPr>
                  <w:rStyle w:val="Hyperlink"/>
                  <w:rFonts w:ascii="Arial" w:hAnsi="Arial" w:cs="Arial"/>
                  <w:sz w:val="24"/>
                  <w:szCs w:val="24"/>
                </w:rPr>
                <w:t>Monthly Progress Test</w:t>
              </w:r>
            </w:hyperlink>
          </w:p>
          <w:p w:rsidRPr="00E9479A" w:rsidR="6591DC8F" w:rsidP="00EA2B98" w:rsidRDefault="6591DC8F" w14:paraId="26968CC4" w14:textId="6A468CAC">
            <w:pPr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</w:p>
          <w:p w:rsidRPr="007A519F" w:rsidR="0466CC4A" w:rsidP="001051EC" w:rsidRDefault="00205825" w14:paraId="208FE562" w14:textId="22014C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 w:eastAsiaTheme="minorEastAsia"/>
                <w:sz w:val="24"/>
                <w:szCs w:val="24"/>
              </w:rPr>
            </w:pPr>
            <w:r w:rsidRPr="007A519F">
              <w:rPr>
                <w:rFonts w:ascii="Arial" w:hAnsi="Arial" w:cs="Arial"/>
                <w:sz w:val="24"/>
                <w:szCs w:val="24"/>
              </w:rPr>
              <w:t xml:space="preserve">Use this </w:t>
            </w:r>
            <w:r w:rsidR="007A519F">
              <w:rPr>
                <w:rFonts w:ascii="Arial" w:hAnsi="Arial" w:cs="Arial"/>
                <w:sz w:val="24"/>
                <w:szCs w:val="24"/>
              </w:rPr>
              <w:t xml:space="preserve">PowerPoint </w:t>
            </w:r>
            <w:r w:rsidRPr="007A519F">
              <w:rPr>
                <w:rFonts w:ascii="Arial" w:hAnsi="Arial" w:cs="Arial"/>
                <w:sz w:val="24"/>
                <w:szCs w:val="24"/>
              </w:rPr>
              <w:t xml:space="preserve">slide deck of </w:t>
            </w:r>
            <w:hyperlink r:id="rId36">
              <w:r w:rsidRPr="007A519F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Fall Prevention 10-minute Topics</w:t>
              </w:r>
            </w:hyperlink>
            <w:r w:rsidRPr="007A519F" w:rsidR="0466CC4A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  <w:r w:rsidRPr="007A519F" w:rsidR="003E243B">
              <w:rPr>
                <w:rFonts w:ascii="Arial" w:hAnsi="Arial" w:cs="Arial" w:eastAsiaTheme="minorEastAsia"/>
                <w:sz w:val="24"/>
                <w:szCs w:val="24"/>
              </w:rPr>
              <w:t>to educate, start a conversation and share ideas about fall pre</w:t>
            </w:r>
            <w:r w:rsidRPr="007A519F" w:rsidR="008F26A1">
              <w:rPr>
                <w:rFonts w:ascii="Arial" w:hAnsi="Arial" w:cs="Arial" w:eastAsiaTheme="minorEastAsia"/>
                <w:sz w:val="24"/>
                <w:szCs w:val="24"/>
              </w:rPr>
              <w:t>vention.</w:t>
            </w:r>
          </w:p>
          <w:p w:rsidRPr="00E9479A" w:rsidR="00E04854" w:rsidP="00EA2B98" w:rsidRDefault="00E04854" w14:paraId="4B097E48" w14:textId="3B68C987">
            <w:pPr>
              <w:spacing w:after="0" w:line="240" w:lineRule="auto"/>
              <w:ind w:left="360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</w:p>
          <w:p w:rsidRPr="00E9479A" w:rsidR="00E04854" w:rsidP="00EA2B98" w:rsidRDefault="4AE3C647" w14:paraId="0B2DA39E" w14:textId="6DCDA1F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E9479A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Blog</w:t>
            </w:r>
            <w:r w:rsidRPr="00E9479A" w:rsidR="407DA6D5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>s</w:t>
            </w:r>
            <w:r w:rsidRPr="00E9479A">
              <w:rPr>
                <w:rFonts w:ascii="Arial" w:hAnsi="Arial" w:cs="Arial" w:eastAsiaTheme="minorEastAsia"/>
                <w:b/>
                <w:bCs/>
                <w:sz w:val="24"/>
                <w:szCs w:val="24"/>
              </w:rPr>
              <w:t xml:space="preserve"> by Dr. Roger</w:t>
            </w:r>
            <w:r w:rsidRPr="00E9479A">
              <w:rPr>
                <w:rFonts w:ascii="Arial" w:hAnsi="Arial" w:cs="Arial" w:eastAsiaTheme="minorEastAsia"/>
                <w:sz w:val="24"/>
                <w:szCs w:val="24"/>
              </w:rPr>
              <w:t>:</w:t>
            </w:r>
            <w:r w:rsidRPr="00E9479A" w:rsidR="55EEAC53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</w:p>
          <w:p w:rsidRPr="00E9479A" w:rsidR="00E04854" w:rsidP="00EA2B98" w:rsidRDefault="00E96269" w14:paraId="2BF9558E" w14:textId="1E15BE86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37">
              <w:r w:rsidRPr="00E9479A" w:rsidR="55EEAC53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Before the Fall</w:t>
              </w:r>
            </w:hyperlink>
            <w:r w:rsidRPr="00E9479A" w:rsidR="55EEAC53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</w:p>
          <w:p w:rsidRPr="007A519F" w:rsidR="444B16DF" w:rsidP="444B16DF" w:rsidRDefault="00E96269" w14:paraId="2DD6318D" w14:textId="00E600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hyperlink r:id="rId38">
              <w:r w:rsidRPr="00E9479A" w:rsidR="36AFC588">
                <w:rPr>
                  <w:rStyle w:val="Hyperlink"/>
                  <w:rFonts w:ascii="Arial" w:hAnsi="Arial" w:cs="Arial" w:eastAsiaTheme="minorEastAsia"/>
                  <w:sz w:val="24"/>
                  <w:szCs w:val="24"/>
                </w:rPr>
                <w:t>We Are Meant to Move!</w:t>
              </w:r>
            </w:hyperlink>
            <w:r w:rsidRPr="00E9479A" w:rsidR="36AFC588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</w:p>
          <w:p w:rsidRPr="00E9479A" w:rsidR="00E04854" w:rsidP="6591DC8F" w:rsidRDefault="665CF3B3" w14:paraId="333E943B" w14:textId="1A852C15">
            <w:pPr>
              <w:spacing w:after="0" w:line="240" w:lineRule="auto"/>
              <w:ind w:left="720"/>
              <w:textAlignment w:val="baseline"/>
              <w:rPr>
                <w:rFonts w:ascii="Arial" w:hAnsi="Arial" w:cs="Arial" w:eastAsiaTheme="minorEastAsia"/>
                <w:sz w:val="24"/>
                <w:szCs w:val="24"/>
              </w:rPr>
            </w:pPr>
            <w:r w:rsidRPr="00E9479A">
              <w:rPr>
                <w:rFonts w:ascii="Arial" w:hAnsi="Arial" w:cs="Arial" w:eastAsiaTheme="minorEastAsia"/>
                <w:sz w:val="24"/>
                <w:szCs w:val="24"/>
              </w:rPr>
              <w:t xml:space="preserve"> </w:t>
            </w:r>
          </w:p>
        </w:tc>
      </w:tr>
    </w:tbl>
    <w:p w:rsidR="00725DA2" w:rsidRDefault="00725DA2" w14:paraId="415E0FEF" w14:textId="77777777"/>
    <w:sectPr w:rsidR="00725DA2" w:rsidSect="001E510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485F"/>
    <w:multiLevelType w:val="hybridMultilevel"/>
    <w:tmpl w:val="461E41AE"/>
    <w:lvl w:ilvl="0" w:tplc="0E10BA5A">
      <w:start w:val="1"/>
      <w:numFmt w:val="decimal"/>
      <w:lvlText w:val="%1."/>
      <w:lvlJc w:val="left"/>
      <w:pPr>
        <w:ind w:left="720" w:hanging="360"/>
      </w:pPr>
    </w:lvl>
    <w:lvl w:ilvl="1" w:tplc="9606DA62">
      <w:start w:val="1"/>
      <w:numFmt w:val="lowerLetter"/>
      <w:lvlText w:val="%2."/>
      <w:lvlJc w:val="left"/>
      <w:pPr>
        <w:ind w:left="1440" w:hanging="360"/>
      </w:pPr>
    </w:lvl>
    <w:lvl w:ilvl="2" w:tplc="77683092">
      <w:start w:val="1"/>
      <w:numFmt w:val="lowerRoman"/>
      <w:lvlText w:val="%3."/>
      <w:lvlJc w:val="right"/>
      <w:pPr>
        <w:ind w:left="2160" w:hanging="180"/>
      </w:pPr>
    </w:lvl>
    <w:lvl w:ilvl="3" w:tplc="98FEBBC2">
      <w:start w:val="1"/>
      <w:numFmt w:val="decimal"/>
      <w:lvlText w:val="%4."/>
      <w:lvlJc w:val="left"/>
      <w:pPr>
        <w:ind w:left="2880" w:hanging="360"/>
      </w:pPr>
    </w:lvl>
    <w:lvl w:ilvl="4" w:tplc="A7668660">
      <w:start w:val="1"/>
      <w:numFmt w:val="lowerLetter"/>
      <w:lvlText w:val="%5."/>
      <w:lvlJc w:val="left"/>
      <w:pPr>
        <w:ind w:left="3600" w:hanging="360"/>
      </w:pPr>
    </w:lvl>
    <w:lvl w:ilvl="5" w:tplc="A6488D2C">
      <w:start w:val="1"/>
      <w:numFmt w:val="lowerRoman"/>
      <w:lvlText w:val="%6."/>
      <w:lvlJc w:val="right"/>
      <w:pPr>
        <w:ind w:left="4320" w:hanging="180"/>
      </w:pPr>
    </w:lvl>
    <w:lvl w:ilvl="6" w:tplc="72EC23F2">
      <w:start w:val="1"/>
      <w:numFmt w:val="decimal"/>
      <w:lvlText w:val="%7."/>
      <w:lvlJc w:val="left"/>
      <w:pPr>
        <w:ind w:left="5040" w:hanging="360"/>
      </w:pPr>
    </w:lvl>
    <w:lvl w:ilvl="7" w:tplc="41AEFFD6">
      <w:start w:val="1"/>
      <w:numFmt w:val="lowerLetter"/>
      <w:lvlText w:val="%8."/>
      <w:lvlJc w:val="left"/>
      <w:pPr>
        <w:ind w:left="5760" w:hanging="360"/>
      </w:pPr>
    </w:lvl>
    <w:lvl w:ilvl="8" w:tplc="66C89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24B"/>
    <w:multiLevelType w:val="hybridMultilevel"/>
    <w:tmpl w:val="64581DE2"/>
    <w:lvl w:ilvl="0" w:tplc="CCD208F0">
      <w:start w:val="1"/>
      <w:numFmt w:val="decimal"/>
      <w:lvlText w:val="%1."/>
      <w:lvlJc w:val="left"/>
      <w:pPr>
        <w:ind w:left="720" w:hanging="360"/>
      </w:pPr>
    </w:lvl>
    <w:lvl w:ilvl="1" w:tplc="631A590A">
      <w:start w:val="1"/>
      <w:numFmt w:val="lowerLetter"/>
      <w:lvlText w:val="%2."/>
      <w:lvlJc w:val="left"/>
      <w:pPr>
        <w:ind w:left="1440" w:hanging="360"/>
      </w:pPr>
    </w:lvl>
    <w:lvl w:ilvl="2" w:tplc="39D06524">
      <w:start w:val="1"/>
      <w:numFmt w:val="lowerRoman"/>
      <w:lvlText w:val="%3."/>
      <w:lvlJc w:val="right"/>
      <w:pPr>
        <w:ind w:left="2160" w:hanging="180"/>
      </w:pPr>
    </w:lvl>
    <w:lvl w:ilvl="3" w:tplc="AC0CB4CA">
      <w:start w:val="1"/>
      <w:numFmt w:val="decimal"/>
      <w:lvlText w:val="%4."/>
      <w:lvlJc w:val="left"/>
      <w:pPr>
        <w:ind w:left="2880" w:hanging="360"/>
      </w:pPr>
    </w:lvl>
    <w:lvl w:ilvl="4" w:tplc="62106DD6">
      <w:start w:val="1"/>
      <w:numFmt w:val="lowerLetter"/>
      <w:lvlText w:val="%5."/>
      <w:lvlJc w:val="left"/>
      <w:pPr>
        <w:ind w:left="3600" w:hanging="360"/>
      </w:pPr>
    </w:lvl>
    <w:lvl w:ilvl="5" w:tplc="1FAED156">
      <w:start w:val="1"/>
      <w:numFmt w:val="lowerRoman"/>
      <w:lvlText w:val="%6."/>
      <w:lvlJc w:val="right"/>
      <w:pPr>
        <w:ind w:left="4320" w:hanging="180"/>
      </w:pPr>
    </w:lvl>
    <w:lvl w:ilvl="6" w:tplc="703072B0">
      <w:start w:val="1"/>
      <w:numFmt w:val="decimal"/>
      <w:lvlText w:val="%7."/>
      <w:lvlJc w:val="left"/>
      <w:pPr>
        <w:ind w:left="5040" w:hanging="360"/>
      </w:pPr>
    </w:lvl>
    <w:lvl w:ilvl="7" w:tplc="4EE4DF54">
      <w:start w:val="1"/>
      <w:numFmt w:val="lowerLetter"/>
      <w:lvlText w:val="%8."/>
      <w:lvlJc w:val="left"/>
      <w:pPr>
        <w:ind w:left="5760" w:hanging="360"/>
      </w:pPr>
    </w:lvl>
    <w:lvl w:ilvl="8" w:tplc="2E3AE8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080C"/>
    <w:multiLevelType w:val="hybridMultilevel"/>
    <w:tmpl w:val="FFFFFFFF"/>
    <w:lvl w:ilvl="0" w:tplc="A3CAFF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A07138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CCE06B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1487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DE9F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9681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FC9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0822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72C3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1E0C05"/>
    <w:multiLevelType w:val="hybridMultilevel"/>
    <w:tmpl w:val="92AC6B2C"/>
    <w:lvl w:ilvl="0" w:tplc="D1148AF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03AA4F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13AEAE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3" w:tplc="5E9E413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FCC1A0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43AD6F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6089A6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37C830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7DA6C7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5BF6463"/>
    <w:multiLevelType w:val="hybridMultilevel"/>
    <w:tmpl w:val="F9FA757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7B1AF3"/>
    <w:multiLevelType w:val="hybridMultilevel"/>
    <w:tmpl w:val="1EE0C84A"/>
    <w:lvl w:ilvl="0" w:tplc="44E224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E877E6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211A50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9269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C0D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32A0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7A9E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E6BE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F0F0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4F6D27"/>
    <w:multiLevelType w:val="hybridMultilevel"/>
    <w:tmpl w:val="9C4A298C"/>
    <w:lvl w:ilvl="0" w:tplc="34786D1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AE9E7D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A6FA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7274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C0F4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F241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86BB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0EF3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BCC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51367C"/>
    <w:multiLevelType w:val="hybridMultilevel"/>
    <w:tmpl w:val="C8E6DBFA"/>
    <w:lvl w:ilvl="0" w:tplc="AC76C9F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C4C67F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4216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C839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DC75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3C4B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B480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C454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6CB9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B602C6"/>
    <w:multiLevelType w:val="hybridMultilevel"/>
    <w:tmpl w:val="3D044E14"/>
    <w:lvl w:ilvl="0" w:tplc="CFAA482A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FA82E784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618CB9CC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7A5C8FBC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BE72A9A8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3CE47E0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B8CB4E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949E19D8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DAC8EDC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3663D35"/>
    <w:multiLevelType w:val="hybridMultilevel"/>
    <w:tmpl w:val="9B488ED6"/>
    <w:lvl w:ilvl="0" w:tplc="94A060C2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491418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2" w:tplc="4F12C318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22EFB2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45F4380C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991C658C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2BAE532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46022E86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4208864A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4021C64"/>
    <w:multiLevelType w:val="hybridMultilevel"/>
    <w:tmpl w:val="2CEA6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B7113D"/>
    <w:multiLevelType w:val="hybridMultilevel"/>
    <w:tmpl w:val="FFFFFFFF"/>
    <w:lvl w:ilvl="0" w:tplc="1BE8E9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9E4F3C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FEC8F0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32A7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66E6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664F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E2C9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5E50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D8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624F53"/>
    <w:multiLevelType w:val="hybridMultilevel"/>
    <w:tmpl w:val="D3587FB4"/>
    <w:lvl w:ilvl="0" w:tplc="B4EE9A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843AEC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F766CA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BC33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7820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CE5C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0078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D8A6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0EC7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0C3A14"/>
    <w:multiLevelType w:val="hybridMultilevel"/>
    <w:tmpl w:val="892CD1B4"/>
    <w:lvl w:ilvl="0" w:tplc="80FE136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77C3A9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0A9C4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AE46A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8CFB32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F8E6B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6618C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5ED35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80895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C1100E"/>
    <w:multiLevelType w:val="hybridMultilevel"/>
    <w:tmpl w:val="41F81220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CF70C31"/>
    <w:multiLevelType w:val="hybridMultilevel"/>
    <w:tmpl w:val="C80CF50C"/>
    <w:lvl w:ilvl="0" w:tplc="700A933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8E024E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4E70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346F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34F1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7A94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288E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0C6D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3C06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1174B2"/>
    <w:multiLevelType w:val="hybridMultilevel"/>
    <w:tmpl w:val="4BF216F4"/>
    <w:lvl w:ilvl="0" w:tplc="D85CEE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24F02E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C6FEAD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DAAF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0CF4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A47F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7208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DE15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44AE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C83FF0"/>
    <w:multiLevelType w:val="hybridMultilevel"/>
    <w:tmpl w:val="FFFFFFFF"/>
    <w:lvl w:ilvl="0" w:tplc="30126A5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28384D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184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1CC2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3C7B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68C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0865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9806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EC6A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EC30D8"/>
    <w:multiLevelType w:val="hybridMultilevel"/>
    <w:tmpl w:val="FFFFFFFF"/>
    <w:lvl w:ilvl="0" w:tplc="FE384138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6FD0D68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85FA5B4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0FCA0CC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7FE690C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72BCF7C2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7A4C1EF8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8834D24A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50CF3D4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3EFA391F"/>
    <w:multiLevelType w:val="hybridMultilevel"/>
    <w:tmpl w:val="4FFAAF60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429A434C"/>
    <w:multiLevelType w:val="hybridMultilevel"/>
    <w:tmpl w:val="FFFFFFFF"/>
    <w:lvl w:ilvl="0" w:tplc="F05487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D6302E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CB0AB8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9603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9C35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CCC5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7A48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3E52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14CB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1F3BE6"/>
    <w:multiLevelType w:val="hybridMultilevel"/>
    <w:tmpl w:val="2C9CA6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0A72FD"/>
    <w:multiLevelType w:val="hybridMultilevel"/>
    <w:tmpl w:val="5A525D5E"/>
    <w:lvl w:ilvl="0" w:tplc="60EA86C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F3E3C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AA58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EC4A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DAF9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884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1E48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9637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989D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774E37"/>
    <w:multiLevelType w:val="hybridMultilevel"/>
    <w:tmpl w:val="C0C839C0"/>
    <w:lvl w:ilvl="0" w:tplc="F3E643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542F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CA62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1AB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8C1A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0C7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708D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401A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9A74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890741"/>
    <w:multiLevelType w:val="hybridMultilevel"/>
    <w:tmpl w:val="FFFFFFFF"/>
    <w:lvl w:ilvl="0" w:tplc="CDD04D7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70FCD3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FC52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0414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B8F8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C888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2457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B2F4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C099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A64DF1"/>
    <w:multiLevelType w:val="hybridMultilevel"/>
    <w:tmpl w:val="B4AA6690"/>
    <w:lvl w:ilvl="0" w:tplc="D480B1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76C9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D606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4621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BE50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4448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648C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7A83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6469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133559D"/>
    <w:multiLevelType w:val="hybridMultilevel"/>
    <w:tmpl w:val="FFFFFFFF"/>
    <w:lvl w:ilvl="0" w:tplc="68644CB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38BAA3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A8DF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4EEB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E23B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FE31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CC93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709E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8820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750390"/>
    <w:multiLevelType w:val="hybridMultilevel"/>
    <w:tmpl w:val="AC9C79F2"/>
    <w:lvl w:ilvl="0" w:tplc="CF4AE5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3C946A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4D0663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8E3E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EC6A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1829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FAF7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E486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F621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DB2BEE"/>
    <w:multiLevelType w:val="hybridMultilevel"/>
    <w:tmpl w:val="1C427AB4"/>
    <w:lvl w:ilvl="0" w:tplc="ABAC83E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BDD636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7E67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CC6F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9E31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DE80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EC90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BC97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4AD6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B7556CC"/>
    <w:multiLevelType w:val="hybridMultilevel"/>
    <w:tmpl w:val="114E26BA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5CC00607"/>
    <w:multiLevelType w:val="hybridMultilevel"/>
    <w:tmpl w:val="AFE43642"/>
    <w:lvl w:ilvl="0" w:tplc="694CEA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B270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  <w:color w:val="auto"/>
      </w:rPr>
    </w:lvl>
    <w:lvl w:ilvl="2" w:tplc="9ADA05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6A62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E44A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50F9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4CE5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A62A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60FB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14D01E9"/>
    <w:multiLevelType w:val="hybridMultilevel"/>
    <w:tmpl w:val="F320B4D4"/>
    <w:lvl w:ilvl="0" w:tplc="CEB0DCE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30F0B9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CE4E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78C6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3E6E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D4C4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B6C0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2A20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0C24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3ED53FA"/>
    <w:multiLevelType w:val="hybridMultilevel"/>
    <w:tmpl w:val="A9EA1696"/>
    <w:lvl w:ilvl="0" w:tplc="937697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53D2713"/>
    <w:multiLevelType w:val="hybridMultilevel"/>
    <w:tmpl w:val="85269196"/>
    <w:lvl w:ilvl="0" w:tplc="8ED0563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B254D5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800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38BD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94E8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CCD9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2203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5274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14C3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E00F66"/>
    <w:multiLevelType w:val="hybridMultilevel"/>
    <w:tmpl w:val="A7D41F5C"/>
    <w:lvl w:ilvl="0" w:tplc="05FAA66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68A02AD0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/>
        <w:color w:val="auto"/>
      </w:rPr>
    </w:lvl>
    <w:lvl w:ilvl="2" w:tplc="FFFFFFFF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6B613BB1"/>
    <w:multiLevelType w:val="hybridMultilevel"/>
    <w:tmpl w:val="FFFFFFFF"/>
    <w:lvl w:ilvl="0" w:tplc="6DB0543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3034AF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08A6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ECA2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7AC2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50CF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6C03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36BC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A8AD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1104107"/>
    <w:multiLevelType w:val="hybridMultilevel"/>
    <w:tmpl w:val="FFFFFFFF"/>
    <w:lvl w:ilvl="0" w:tplc="D45AF6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64AA9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A7A52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0022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2253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3610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FE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4C69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02AE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122792C"/>
    <w:multiLevelType w:val="hybridMultilevel"/>
    <w:tmpl w:val="FFFFFFFF"/>
    <w:lvl w:ilvl="0" w:tplc="CBA4C77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A0BCE1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F285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30C0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1A07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E61E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70D4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C837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5613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72E6996"/>
    <w:multiLevelType w:val="hybridMultilevel"/>
    <w:tmpl w:val="FF4239B0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7B0129FC"/>
    <w:multiLevelType w:val="hybridMultilevel"/>
    <w:tmpl w:val="CA026C4A"/>
    <w:lvl w:ilvl="0" w:tplc="F0D24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C8E0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0E7A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F473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128D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DE3F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452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EE06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2040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DF97B1D"/>
    <w:multiLevelType w:val="hybridMultilevel"/>
    <w:tmpl w:val="9822B53C"/>
    <w:lvl w:ilvl="0" w:tplc="52389E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8C8B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169C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ACEC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40D6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4AAF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9CA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46FC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AEF7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E2818EC"/>
    <w:multiLevelType w:val="hybridMultilevel"/>
    <w:tmpl w:val="B35447C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2" w15:restartNumberingAfterBreak="0">
    <w:nsid w:val="7F3E406F"/>
    <w:multiLevelType w:val="hybridMultilevel"/>
    <w:tmpl w:val="FFFFFFFF"/>
    <w:lvl w:ilvl="0" w:tplc="4D8AFB5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99EA0D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E400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969C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36FA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768E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06DB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F004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DADF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3"/>
  </w:num>
  <w:num w:numId="2">
    <w:abstractNumId w:val="8"/>
  </w:num>
  <w:num w:numId="3">
    <w:abstractNumId w:val="22"/>
  </w:num>
  <w:num w:numId="4">
    <w:abstractNumId w:val="27"/>
  </w:num>
  <w:num w:numId="5">
    <w:abstractNumId w:val="6"/>
  </w:num>
  <w:num w:numId="6">
    <w:abstractNumId w:val="5"/>
  </w:num>
  <w:num w:numId="7">
    <w:abstractNumId w:val="28"/>
  </w:num>
  <w:num w:numId="8">
    <w:abstractNumId w:val="15"/>
  </w:num>
  <w:num w:numId="9">
    <w:abstractNumId w:val="12"/>
  </w:num>
  <w:num w:numId="10">
    <w:abstractNumId w:val="31"/>
  </w:num>
  <w:num w:numId="11">
    <w:abstractNumId w:val="16"/>
  </w:num>
  <w:num w:numId="12">
    <w:abstractNumId w:val="1"/>
  </w:num>
  <w:num w:numId="13">
    <w:abstractNumId w:val="0"/>
  </w:num>
  <w:num w:numId="14">
    <w:abstractNumId w:val="40"/>
  </w:num>
  <w:num w:numId="15">
    <w:abstractNumId w:val="3"/>
  </w:num>
  <w:num w:numId="16">
    <w:abstractNumId w:val="30"/>
  </w:num>
  <w:num w:numId="17">
    <w:abstractNumId w:val="25"/>
  </w:num>
  <w:num w:numId="18">
    <w:abstractNumId w:val="7"/>
  </w:num>
  <w:num w:numId="19">
    <w:abstractNumId w:val="39"/>
  </w:num>
  <w:num w:numId="20">
    <w:abstractNumId w:val="23"/>
  </w:num>
  <w:num w:numId="21">
    <w:abstractNumId w:val="21"/>
  </w:num>
  <w:num w:numId="22">
    <w:abstractNumId w:val="10"/>
  </w:num>
  <w:num w:numId="23">
    <w:abstractNumId w:val="34"/>
  </w:num>
  <w:num w:numId="24">
    <w:abstractNumId w:val="32"/>
  </w:num>
  <w:num w:numId="25">
    <w:abstractNumId w:val="4"/>
  </w:num>
  <w:num w:numId="26">
    <w:abstractNumId w:val="13"/>
  </w:num>
  <w:num w:numId="27">
    <w:abstractNumId w:val="19"/>
  </w:num>
  <w:num w:numId="28">
    <w:abstractNumId w:val="14"/>
  </w:num>
  <w:num w:numId="29">
    <w:abstractNumId w:val="29"/>
  </w:num>
  <w:num w:numId="30">
    <w:abstractNumId w:val="41"/>
  </w:num>
  <w:num w:numId="31">
    <w:abstractNumId w:val="38"/>
  </w:num>
  <w:num w:numId="32">
    <w:abstractNumId w:val="9"/>
  </w:num>
  <w:num w:numId="33">
    <w:abstractNumId w:val="37"/>
  </w:num>
  <w:num w:numId="34">
    <w:abstractNumId w:val="18"/>
  </w:num>
  <w:num w:numId="35">
    <w:abstractNumId w:val="35"/>
  </w:num>
  <w:num w:numId="36">
    <w:abstractNumId w:val="2"/>
  </w:num>
  <w:num w:numId="37">
    <w:abstractNumId w:val="17"/>
  </w:num>
  <w:num w:numId="38">
    <w:abstractNumId w:val="11"/>
  </w:num>
  <w:num w:numId="39">
    <w:abstractNumId w:val="24"/>
  </w:num>
  <w:num w:numId="40">
    <w:abstractNumId w:val="26"/>
  </w:num>
  <w:num w:numId="41">
    <w:abstractNumId w:val="20"/>
  </w:num>
  <w:num w:numId="42">
    <w:abstractNumId w:val="42"/>
  </w:num>
  <w:num w:numId="43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MjS1MLU0NzAxNLZQ0lEKTi0uzszPAykwqwUAxvQf4CwAAAA="/>
  </w:docVars>
  <w:rsids>
    <w:rsidRoot w:val="000B3EF0"/>
    <w:rsid w:val="000060D0"/>
    <w:rsid w:val="00022A49"/>
    <w:rsid w:val="000717FB"/>
    <w:rsid w:val="00075AEB"/>
    <w:rsid w:val="00082D7F"/>
    <w:rsid w:val="000B3EF0"/>
    <w:rsid w:val="000D3C1F"/>
    <w:rsid w:val="000D6D4E"/>
    <w:rsid w:val="000E6F4A"/>
    <w:rsid w:val="000F31F7"/>
    <w:rsid w:val="000F35D0"/>
    <w:rsid w:val="00100561"/>
    <w:rsid w:val="001051EC"/>
    <w:rsid w:val="0013516F"/>
    <w:rsid w:val="001A6D05"/>
    <w:rsid w:val="001C4850"/>
    <w:rsid w:val="001D24FE"/>
    <w:rsid w:val="001E3E40"/>
    <w:rsid w:val="001E5100"/>
    <w:rsid w:val="00205825"/>
    <w:rsid w:val="0021284C"/>
    <w:rsid w:val="002219D4"/>
    <w:rsid w:val="00224A22"/>
    <w:rsid w:val="00234561"/>
    <w:rsid w:val="002471FF"/>
    <w:rsid w:val="00256784"/>
    <w:rsid w:val="0027786E"/>
    <w:rsid w:val="002B77B8"/>
    <w:rsid w:val="002C7190"/>
    <w:rsid w:val="002E300D"/>
    <w:rsid w:val="002E516D"/>
    <w:rsid w:val="002F1E4E"/>
    <w:rsid w:val="003057AD"/>
    <w:rsid w:val="003066A6"/>
    <w:rsid w:val="00313E3B"/>
    <w:rsid w:val="003264DA"/>
    <w:rsid w:val="00362EEF"/>
    <w:rsid w:val="00387ACA"/>
    <w:rsid w:val="0039360C"/>
    <w:rsid w:val="00397D5A"/>
    <w:rsid w:val="003B3371"/>
    <w:rsid w:val="003E243B"/>
    <w:rsid w:val="00440554"/>
    <w:rsid w:val="00447383"/>
    <w:rsid w:val="00457DA8"/>
    <w:rsid w:val="00463261"/>
    <w:rsid w:val="00467C04"/>
    <w:rsid w:val="00470BD4"/>
    <w:rsid w:val="004761B8"/>
    <w:rsid w:val="004836BF"/>
    <w:rsid w:val="00487B6B"/>
    <w:rsid w:val="00487EA7"/>
    <w:rsid w:val="004A7C50"/>
    <w:rsid w:val="004B5E14"/>
    <w:rsid w:val="004D2260"/>
    <w:rsid w:val="004D289C"/>
    <w:rsid w:val="004F1B9A"/>
    <w:rsid w:val="00500626"/>
    <w:rsid w:val="00503C3C"/>
    <w:rsid w:val="00513D9E"/>
    <w:rsid w:val="00516C9D"/>
    <w:rsid w:val="00565F09"/>
    <w:rsid w:val="005B79D9"/>
    <w:rsid w:val="005C0B2A"/>
    <w:rsid w:val="005F52B9"/>
    <w:rsid w:val="00626FC5"/>
    <w:rsid w:val="00632B1E"/>
    <w:rsid w:val="00634BC3"/>
    <w:rsid w:val="0064480A"/>
    <w:rsid w:val="006465C5"/>
    <w:rsid w:val="006512D4"/>
    <w:rsid w:val="00680F3B"/>
    <w:rsid w:val="00695836"/>
    <w:rsid w:val="006A43D0"/>
    <w:rsid w:val="006B0309"/>
    <w:rsid w:val="006C78E7"/>
    <w:rsid w:val="006D535B"/>
    <w:rsid w:val="006D709A"/>
    <w:rsid w:val="00701F44"/>
    <w:rsid w:val="00707DC2"/>
    <w:rsid w:val="00714B80"/>
    <w:rsid w:val="00725DA2"/>
    <w:rsid w:val="00727F5B"/>
    <w:rsid w:val="00732A61"/>
    <w:rsid w:val="00735C79"/>
    <w:rsid w:val="0073629C"/>
    <w:rsid w:val="00752698"/>
    <w:rsid w:val="00756834"/>
    <w:rsid w:val="00756C1B"/>
    <w:rsid w:val="00777BE0"/>
    <w:rsid w:val="00782C64"/>
    <w:rsid w:val="0079601F"/>
    <w:rsid w:val="007A519F"/>
    <w:rsid w:val="007A69D7"/>
    <w:rsid w:val="007C036B"/>
    <w:rsid w:val="007D5A3D"/>
    <w:rsid w:val="007E603E"/>
    <w:rsid w:val="00827933"/>
    <w:rsid w:val="00830C43"/>
    <w:rsid w:val="00833276"/>
    <w:rsid w:val="00844539"/>
    <w:rsid w:val="00852464"/>
    <w:rsid w:val="008603D7"/>
    <w:rsid w:val="008615D1"/>
    <w:rsid w:val="00865547"/>
    <w:rsid w:val="0088185A"/>
    <w:rsid w:val="00886630"/>
    <w:rsid w:val="008A2CE5"/>
    <w:rsid w:val="008C3BCB"/>
    <w:rsid w:val="008C7DCF"/>
    <w:rsid w:val="008D5D4C"/>
    <w:rsid w:val="008F26A1"/>
    <w:rsid w:val="008F65D8"/>
    <w:rsid w:val="00942261"/>
    <w:rsid w:val="00954703"/>
    <w:rsid w:val="00963828"/>
    <w:rsid w:val="0096424C"/>
    <w:rsid w:val="00982AD5"/>
    <w:rsid w:val="009B058F"/>
    <w:rsid w:val="009B613E"/>
    <w:rsid w:val="009C5FE9"/>
    <w:rsid w:val="00A42C95"/>
    <w:rsid w:val="00A43ADE"/>
    <w:rsid w:val="00A4763C"/>
    <w:rsid w:val="00A504F3"/>
    <w:rsid w:val="00A64B9F"/>
    <w:rsid w:val="00A71394"/>
    <w:rsid w:val="00A95B13"/>
    <w:rsid w:val="00AA1339"/>
    <w:rsid w:val="00AA20DD"/>
    <w:rsid w:val="00AE4A0C"/>
    <w:rsid w:val="00B074AB"/>
    <w:rsid w:val="00B47183"/>
    <w:rsid w:val="00B47604"/>
    <w:rsid w:val="00B74F43"/>
    <w:rsid w:val="00B77F36"/>
    <w:rsid w:val="00BC5D2E"/>
    <w:rsid w:val="00BD5B65"/>
    <w:rsid w:val="00BD6EF3"/>
    <w:rsid w:val="00BE38EF"/>
    <w:rsid w:val="00BF1B64"/>
    <w:rsid w:val="00C15A8B"/>
    <w:rsid w:val="00C22238"/>
    <w:rsid w:val="00C27CA2"/>
    <w:rsid w:val="00C41AB7"/>
    <w:rsid w:val="00C80CC8"/>
    <w:rsid w:val="00CC25B6"/>
    <w:rsid w:val="00CD39BD"/>
    <w:rsid w:val="00CE6E88"/>
    <w:rsid w:val="00D04799"/>
    <w:rsid w:val="00D21384"/>
    <w:rsid w:val="00D24853"/>
    <w:rsid w:val="00D30B82"/>
    <w:rsid w:val="00D33ABD"/>
    <w:rsid w:val="00D4009D"/>
    <w:rsid w:val="00DA1937"/>
    <w:rsid w:val="00DC236B"/>
    <w:rsid w:val="00DD1B4D"/>
    <w:rsid w:val="00DD2A5E"/>
    <w:rsid w:val="00DF21A7"/>
    <w:rsid w:val="00E01254"/>
    <w:rsid w:val="00E04854"/>
    <w:rsid w:val="00E1178F"/>
    <w:rsid w:val="00E219D7"/>
    <w:rsid w:val="00E351FC"/>
    <w:rsid w:val="00E433DD"/>
    <w:rsid w:val="00E52FC3"/>
    <w:rsid w:val="00E55EB5"/>
    <w:rsid w:val="00E71514"/>
    <w:rsid w:val="00E73DB4"/>
    <w:rsid w:val="00E9479A"/>
    <w:rsid w:val="00E96269"/>
    <w:rsid w:val="00EA2B98"/>
    <w:rsid w:val="00EA54A7"/>
    <w:rsid w:val="00EB09C2"/>
    <w:rsid w:val="00EC0F95"/>
    <w:rsid w:val="00ED17E8"/>
    <w:rsid w:val="00ED9046"/>
    <w:rsid w:val="00EE232F"/>
    <w:rsid w:val="00F120A6"/>
    <w:rsid w:val="00F27D9F"/>
    <w:rsid w:val="00F321B6"/>
    <w:rsid w:val="00F33769"/>
    <w:rsid w:val="00F53E4B"/>
    <w:rsid w:val="00F95413"/>
    <w:rsid w:val="00FA3815"/>
    <w:rsid w:val="00FA777B"/>
    <w:rsid w:val="00FF5460"/>
    <w:rsid w:val="01062046"/>
    <w:rsid w:val="01730AD4"/>
    <w:rsid w:val="017AF43A"/>
    <w:rsid w:val="01EBB71A"/>
    <w:rsid w:val="032E08AF"/>
    <w:rsid w:val="03F14B4E"/>
    <w:rsid w:val="0466CC4A"/>
    <w:rsid w:val="0492503C"/>
    <w:rsid w:val="04ADECC6"/>
    <w:rsid w:val="04BC5FC3"/>
    <w:rsid w:val="04D5F9FD"/>
    <w:rsid w:val="04DF17A6"/>
    <w:rsid w:val="05187F35"/>
    <w:rsid w:val="055027EB"/>
    <w:rsid w:val="057E4209"/>
    <w:rsid w:val="05B2DD8D"/>
    <w:rsid w:val="05E241D8"/>
    <w:rsid w:val="06445240"/>
    <w:rsid w:val="06DD94E3"/>
    <w:rsid w:val="071B719C"/>
    <w:rsid w:val="0815A6D4"/>
    <w:rsid w:val="084F78C8"/>
    <w:rsid w:val="096C7D22"/>
    <w:rsid w:val="09D7D230"/>
    <w:rsid w:val="0BAA2B69"/>
    <w:rsid w:val="0C6DF28D"/>
    <w:rsid w:val="0CB30877"/>
    <w:rsid w:val="0E0CF734"/>
    <w:rsid w:val="0E4C6551"/>
    <w:rsid w:val="0E94EE17"/>
    <w:rsid w:val="0EAE9245"/>
    <w:rsid w:val="0F17EBCC"/>
    <w:rsid w:val="0F99F113"/>
    <w:rsid w:val="106AD456"/>
    <w:rsid w:val="108F18BA"/>
    <w:rsid w:val="1162DDE7"/>
    <w:rsid w:val="118E3F12"/>
    <w:rsid w:val="129C1F0B"/>
    <w:rsid w:val="12A0524B"/>
    <w:rsid w:val="139637B7"/>
    <w:rsid w:val="143C17D1"/>
    <w:rsid w:val="148B8764"/>
    <w:rsid w:val="14BA8A20"/>
    <w:rsid w:val="154A799D"/>
    <w:rsid w:val="161386A7"/>
    <w:rsid w:val="16282E28"/>
    <w:rsid w:val="1819EBC9"/>
    <w:rsid w:val="185081A7"/>
    <w:rsid w:val="1888B5D4"/>
    <w:rsid w:val="18FE7340"/>
    <w:rsid w:val="193A808A"/>
    <w:rsid w:val="19723C1E"/>
    <w:rsid w:val="19B10DAC"/>
    <w:rsid w:val="19E6633C"/>
    <w:rsid w:val="1A0AA0FA"/>
    <w:rsid w:val="1AA2BA24"/>
    <w:rsid w:val="1B1090EB"/>
    <w:rsid w:val="1B18D882"/>
    <w:rsid w:val="1B6B58E6"/>
    <w:rsid w:val="1CA76C98"/>
    <w:rsid w:val="1D4241BC"/>
    <w:rsid w:val="1D9D02B7"/>
    <w:rsid w:val="1DD04256"/>
    <w:rsid w:val="1E32E5E9"/>
    <w:rsid w:val="1E89D14B"/>
    <w:rsid w:val="1EA05A45"/>
    <w:rsid w:val="1EB67AA2"/>
    <w:rsid w:val="1EF711F8"/>
    <w:rsid w:val="1F15C205"/>
    <w:rsid w:val="1F8F0AA9"/>
    <w:rsid w:val="203BDF7C"/>
    <w:rsid w:val="2078B5EC"/>
    <w:rsid w:val="21006C08"/>
    <w:rsid w:val="215BF5B7"/>
    <w:rsid w:val="21AD450B"/>
    <w:rsid w:val="21B4438C"/>
    <w:rsid w:val="22938DCF"/>
    <w:rsid w:val="22D27B91"/>
    <w:rsid w:val="22DF6CF0"/>
    <w:rsid w:val="239923D9"/>
    <w:rsid w:val="24028896"/>
    <w:rsid w:val="24196BFF"/>
    <w:rsid w:val="244BE1EF"/>
    <w:rsid w:val="24940CBF"/>
    <w:rsid w:val="2528FE0C"/>
    <w:rsid w:val="253ADF0F"/>
    <w:rsid w:val="263867F7"/>
    <w:rsid w:val="26E1D9F1"/>
    <w:rsid w:val="26EFE0C6"/>
    <w:rsid w:val="272CEC01"/>
    <w:rsid w:val="2753AEE8"/>
    <w:rsid w:val="277C32D8"/>
    <w:rsid w:val="279E9462"/>
    <w:rsid w:val="2817A5D8"/>
    <w:rsid w:val="282E06CB"/>
    <w:rsid w:val="28BF0836"/>
    <w:rsid w:val="29DA39DF"/>
    <w:rsid w:val="2A6AC2F0"/>
    <w:rsid w:val="2AA17053"/>
    <w:rsid w:val="2AB6347A"/>
    <w:rsid w:val="2AD6CC59"/>
    <w:rsid w:val="2B6F26E7"/>
    <w:rsid w:val="2C972FBB"/>
    <w:rsid w:val="2D26F6D6"/>
    <w:rsid w:val="2D3703C5"/>
    <w:rsid w:val="2D56772A"/>
    <w:rsid w:val="2D594C52"/>
    <w:rsid w:val="2E18E383"/>
    <w:rsid w:val="2FB83FCF"/>
    <w:rsid w:val="30097AE6"/>
    <w:rsid w:val="300BE0B9"/>
    <w:rsid w:val="300E6419"/>
    <w:rsid w:val="30406193"/>
    <w:rsid w:val="304B2369"/>
    <w:rsid w:val="3077F54A"/>
    <w:rsid w:val="30A34653"/>
    <w:rsid w:val="319BE444"/>
    <w:rsid w:val="31B49240"/>
    <w:rsid w:val="31DB931F"/>
    <w:rsid w:val="32A250AD"/>
    <w:rsid w:val="32CB58CA"/>
    <w:rsid w:val="3314BC9C"/>
    <w:rsid w:val="339DF73E"/>
    <w:rsid w:val="33F78E94"/>
    <w:rsid w:val="3456586A"/>
    <w:rsid w:val="34A18089"/>
    <w:rsid w:val="34C03A35"/>
    <w:rsid w:val="34EE2065"/>
    <w:rsid w:val="3517241F"/>
    <w:rsid w:val="3554215E"/>
    <w:rsid w:val="3557CD9D"/>
    <w:rsid w:val="35F9811E"/>
    <w:rsid w:val="35FEBC60"/>
    <w:rsid w:val="3629F760"/>
    <w:rsid w:val="3696B571"/>
    <w:rsid w:val="36AFC588"/>
    <w:rsid w:val="36EE0CF5"/>
    <w:rsid w:val="37BCE1FF"/>
    <w:rsid w:val="37C983F2"/>
    <w:rsid w:val="37F5121D"/>
    <w:rsid w:val="37F593BD"/>
    <w:rsid w:val="388E5C6E"/>
    <w:rsid w:val="389F068E"/>
    <w:rsid w:val="38C947AA"/>
    <w:rsid w:val="394BE136"/>
    <w:rsid w:val="394D7965"/>
    <w:rsid w:val="39A03F37"/>
    <w:rsid w:val="39D18789"/>
    <w:rsid w:val="3B003DF8"/>
    <w:rsid w:val="3B403AE1"/>
    <w:rsid w:val="3BF2ED36"/>
    <w:rsid w:val="3BF41CD6"/>
    <w:rsid w:val="3C24803A"/>
    <w:rsid w:val="3C92A5FB"/>
    <w:rsid w:val="3D86A79A"/>
    <w:rsid w:val="3E1D485B"/>
    <w:rsid w:val="3EBF2EAB"/>
    <w:rsid w:val="3F2B852E"/>
    <w:rsid w:val="3F49590D"/>
    <w:rsid w:val="3F6F0D26"/>
    <w:rsid w:val="402D5281"/>
    <w:rsid w:val="406504AE"/>
    <w:rsid w:val="407DA6D5"/>
    <w:rsid w:val="410CDA57"/>
    <w:rsid w:val="418EF42B"/>
    <w:rsid w:val="419BFBF4"/>
    <w:rsid w:val="42160606"/>
    <w:rsid w:val="423F2776"/>
    <w:rsid w:val="42EC6604"/>
    <w:rsid w:val="42F3C6D1"/>
    <w:rsid w:val="4356E4BB"/>
    <w:rsid w:val="44284A1F"/>
    <w:rsid w:val="444B16DF"/>
    <w:rsid w:val="45303697"/>
    <w:rsid w:val="459C4936"/>
    <w:rsid w:val="45D4E800"/>
    <w:rsid w:val="468F4954"/>
    <w:rsid w:val="4799EEAB"/>
    <w:rsid w:val="48880CEF"/>
    <w:rsid w:val="48DDEA88"/>
    <w:rsid w:val="492AA763"/>
    <w:rsid w:val="49871173"/>
    <w:rsid w:val="49B23B97"/>
    <w:rsid w:val="4A065AFE"/>
    <w:rsid w:val="4A3DD5BC"/>
    <w:rsid w:val="4A9EEAE4"/>
    <w:rsid w:val="4AE3C647"/>
    <w:rsid w:val="4B6EC083"/>
    <w:rsid w:val="4C09D272"/>
    <w:rsid w:val="4C3705D4"/>
    <w:rsid w:val="4C9EA526"/>
    <w:rsid w:val="4CC7F914"/>
    <w:rsid w:val="4D0C9211"/>
    <w:rsid w:val="4D17439A"/>
    <w:rsid w:val="4D2F7E47"/>
    <w:rsid w:val="4D548301"/>
    <w:rsid w:val="4E08028E"/>
    <w:rsid w:val="4E4E0CD9"/>
    <w:rsid w:val="4EAD7EBD"/>
    <w:rsid w:val="4FC976D2"/>
    <w:rsid w:val="4FD31E76"/>
    <w:rsid w:val="514A9526"/>
    <w:rsid w:val="517341B9"/>
    <w:rsid w:val="51A04897"/>
    <w:rsid w:val="52546220"/>
    <w:rsid w:val="52BD61CD"/>
    <w:rsid w:val="531CB6EA"/>
    <w:rsid w:val="53A36A67"/>
    <w:rsid w:val="53A8DEAC"/>
    <w:rsid w:val="53CAF1CF"/>
    <w:rsid w:val="5426E33E"/>
    <w:rsid w:val="5469282F"/>
    <w:rsid w:val="55333CA9"/>
    <w:rsid w:val="554F7214"/>
    <w:rsid w:val="55852F18"/>
    <w:rsid w:val="55EEAC53"/>
    <w:rsid w:val="56B68743"/>
    <w:rsid w:val="573495FC"/>
    <w:rsid w:val="57604CCE"/>
    <w:rsid w:val="577717C3"/>
    <w:rsid w:val="57B6A918"/>
    <w:rsid w:val="57D0DA8A"/>
    <w:rsid w:val="57D902D5"/>
    <w:rsid w:val="5838B71E"/>
    <w:rsid w:val="5861F907"/>
    <w:rsid w:val="58B28B67"/>
    <w:rsid w:val="58C7BAD2"/>
    <w:rsid w:val="599A7ED6"/>
    <w:rsid w:val="59CAD5AE"/>
    <w:rsid w:val="5A11E6E3"/>
    <w:rsid w:val="5A9BFEAD"/>
    <w:rsid w:val="5A9F4281"/>
    <w:rsid w:val="5AD84F0F"/>
    <w:rsid w:val="5B94BDFB"/>
    <w:rsid w:val="5DB5658E"/>
    <w:rsid w:val="5EE39CA1"/>
    <w:rsid w:val="5F31E8DE"/>
    <w:rsid w:val="5F578F59"/>
    <w:rsid w:val="5FD0D2DC"/>
    <w:rsid w:val="605E7B39"/>
    <w:rsid w:val="6064B0CA"/>
    <w:rsid w:val="613C6037"/>
    <w:rsid w:val="616490EA"/>
    <w:rsid w:val="6193BB6B"/>
    <w:rsid w:val="6234905B"/>
    <w:rsid w:val="632297A4"/>
    <w:rsid w:val="63FB8DB9"/>
    <w:rsid w:val="645F1FD6"/>
    <w:rsid w:val="64A51CE2"/>
    <w:rsid w:val="64ABA1FC"/>
    <w:rsid w:val="64D59AD5"/>
    <w:rsid w:val="64F852AB"/>
    <w:rsid w:val="6500DBFF"/>
    <w:rsid w:val="652D074B"/>
    <w:rsid w:val="6591DC8F"/>
    <w:rsid w:val="65F4971B"/>
    <w:rsid w:val="66004059"/>
    <w:rsid w:val="665CF3B3"/>
    <w:rsid w:val="669E71ED"/>
    <w:rsid w:val="66CB472E"/>
    <w:rsid w:val="6703D3B8"/>
    <w:rsid w:val="676A1B0A"/>
    <w:rsid w:val="683C89E7"/>
    <w:rsid w:val="6955B282"/>
    <w:rsid w:val="697B3ABD"/>
    <w:rsid w:val="6995A873"/>
    <w:rsid w:val="69C22882"/>
    <w:rsid w:val="6AB29EF2"/>
    <w:rsid w:val="6B44C29A"/>
    <w:rsid w:val="6BAD1F3F"/>
    <w:rsid w:val="6BD0D63D"/>
    <w:rsid w:val="6C95F11B"/>
    <w:rsid w:val="6D2A8ED9"/>
    <w:rsid w:val="6D430849"/>
    <w:rsid w:val="6D558216"/>
    <w:rsid w:val="6D64A646"/>
    <w:rsid w:val="6D9E56B0"/>
    <w:rsid w:val="6DB91EA2"/>
    <w:rsid w:val="6DE772AB"/>
    <w:rsid w:val="6EBFAFA8"/>
    <w:rsid w:val="6ECB32BD"/>
    <w:rsid w:val="6F76FC00"/>
    <w:rsid w:val="6F9F15E1"/>
    <w:rsid w:val="6FA599EE"/>
    <w:rsid w:val="6FC9723B"/>
    <w:rsid w:val="7049630F"/>
    <w:rsid w:val="70EA5746"/>
    <w:rsid w:val="7110A545"/>
    <w:rsid w:val="712BC087"/>
    <w:rsid w:val="7176AE97"/>
    <w:rsid w:val="71C04E5C"/>
    <w:rsid w:val="71F261F6"/>
    <w:rsid w:val="720F7BE5"/>
    <w:rsid w:val="722FA1C7"/>
    <w:rsid w:val="74C9438B"/>
    <w:rsid w:val="7564A1D3"/>
    <w:rsid w:val="75905349"/>
    <w:rsid w:val="75C60E96"/>
    <w:rsid w:val="7645836B"/>
    <w:rsid w:val="774E959E"/>
    <w:rsid w:val="7754E17F"/>
    <w:rsid w:val="77D4C78D"/>
    <w:rsid w:val="7858ECA6"/>
    <w:rsid w:val="78656DDA"/>
    <w:rsid w:val="78C77A16"/>
    <w:rsid w:val="78F4F63C"/>
    <w:rsid w:val="794853AC"/>
    <w:rsid w:val="796EC073"/>
    <w:rsid w:val="7A674139"/>
    <w:rsid w:val="7A7D493D"/>
    <w:rsid w:val="7AC20521"/>
    <w:rsid w:val="7B4052C6"/>
    <w:rsid w:val="7BC5AFE4"/>
    <w:rsid w:val="7CAC84A3"/>
    <w:rsid w:val="7CD3CDB0"/>
    <w:rsid w:val="7CED77A0"/>
    <w:rsid w:val="7D8ED9EE"/>
    <w:rsid w:val="7DDC58BD"/>
    <w:rsid w:val="7DDF87AF"/>
    <w:rsid w:val="7DE3A0DA"/>
    <w:rsid w:val="7E1B46F3"/>
    <w:rsid w:val="7EA8D978"/>
    <w:rsid w:val="7F7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6581"/>
  <w15:chartTrackingRefBased/>
  <w15:docId w15:val="{3C7C0EC9-1F17-48B4-8BC9-49CFD0DE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60D0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B3E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B3EF0"/>
  </w:style>
  <w:style w:type="character" w:styleId="eop" w:customStyle="1">
    <w:name w:val="eop"/>
    <w:basedOn w:val="DefaultParagraphFont"/>
    <w:rsid w:val="000B3EF0"/>
  </w:style>
  <w:style w:type="character" w:styleId="Hyperlink">
    <w:name w:val="Hyperlink"/>
    <w:basedOn w:val="DefaultParagraphFont"/>
    <w:uiPriority w:val="99"/>
    <w:unhideWhenUsed/>
    <w:rsid w:val="00DF21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9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7B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77BE0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rsid w:val="000060D0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6A43D0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04yBH7q1Zc8" TargetMode="External" Id="rId13" /><Relationship Type="http://schemas.openxmlformats.org/officeDocument/2006/relationships/hyperlink" Target="https://www.spreaker.com/user/masterpiece_living/expectations" TargetMode="External" Id="rId18" /><Relationship Type="http://schemas.openxmlformats.org/officeDocument/2006/relationships/hyperlink" Target="http://www.mykidsadventures.com/wp-content/uploads/2013/09/jb-cleanup-treasure-hunt-list.pdf" TargetMode="External" Id="rId26" /><Relationship Type="http://schemas.openxmlformats.org/officeDocument/2006/relationships/fontTable" Target="fontTable.xml" Id="rId39" /><Relationship Type="http://schemas.openxmlformats.org/officeDocument/2006/relationships/hyperlink" Target="https://www.hopkinsmedicine.org/health/wellness-and-prevention/the-power-of-positive-thinking" TargetMode="External" Id="rId21" /><Relationship Type="http://schemas.openxmlformats.org/officeDocument/2006/relationships/hyperlink" Target="https://mymasterpieceliving.com/resource/how-older-adults-can-get-started-with-exercise/" TargetMode="External" Id="rId34" /><Relationship Type="http://schemas.openxmlformats.org/officeDocument/2006/relationships/webSettings" Target="webSettings.xml" Id="rId7" /><Relationship Type="http://schemas.openxmlformats.org/officeDocument/2006/relationships/hyperlink" Target="https://youtu.be/tlFPVhfPzNA" TargetMode="External" Id="rId12" /><Relationship Type="http://schemas.openxmlformats.org/officeDocument/2006/relationships/hyperlink" Target="https://www.ted.com/talks/jane_fonda_life_s_third_act?referrer=playlist-talks_to_make_you_feel_good_ab" TargetMode="External" Id="rId17" /><Relationship Type="http://schemas.openxmlformats.org/officeDocument/2006/relationships/hyperlink" Target="https://www.instructables.com/id/The-Litter-Kit/" TargetMode="External" Id="rId25" /><Relationship Type="http://schemas.openxmlformats.org/officeDocument/2006/relationships/hyperlink" Target="https://www.youtube.com/watch?v=JejTelL05Qw" TargetMode="External" Id="rId33" /><Relationship Type="http://schemas.openxmlformats.org/officeDocument/2006/relationships/hyperlink" Target="https://mymasterpieceliving.com/resource/we-are-meant-to-move/" TargetMode="External" Id="rId38" /><Relationship Type="http://schemas.openxmlformats.org/officeDocument/2006/relationships/customXml" Target="../customXml/item2.xml" Id="rId2" /><Relationship Type="http://schemas.openxmlformats.org/officeDocument/2006/relationships/hyperlink" Target="https://www.ted.com/talks/alison_ledgerwood_a_simple_trick_to_improve_positive_thinking?language=en" TargetMode="External" Id="rId16" /><Relationship Type="http://schemas.openxmlformats.org/officeDocument/2006/relationships/hyperlink" Target="https://greatergood.berkeley.edu/article/item/the_neuroscience_of_happiness" TargetMode="External" Id="rId20" /><Relationship Type="http://schemas.openxmlformats.org/officeDocument/2006/relationships/hyperlink" Target="https://www.thespruce.com/how-litter-hurts-birds-386484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viacharacter.org/survey/account/register" TargetMode="External" Id="rId11" /><Relationship Type="http://schemas.openxmlformats.org/officeDocument/2006/relationships/hyperlink" Target="https://www.instructables.com/id/DIY-Litter-Tongs/" TargetMode="External" Id="rId24" /><Relationship Type="http://schemas.openxmlformats.org/officeDocument/2006/relationships/hyperlink" Target="https://www.youtube.com/watch?v=TOKxtgKrGCQ" TargetMode="External" Id="rId32" /><Relationship Type="http://schemas.openxmlformats.org/officeDocument/2006/relationships/hyperlink" Target="https://mymasterpieceliving.com/resource/before-the-fall/" TargetMode="External" Id="rId37" /><Relationship Type="http://schemas.openxmlformats.org/officeDocument/2006/relationships/theme" Target="theme/theme1.xml" Id="rId40" /><Relationship Type="http://schemas.openxmlformats.org/officeDocument/2006/relationships/styles" Target="styles.xml" Id="rId5" /><Relationship Type="http://schemas.openxmlformats.org/officeDocument/2006/relationships/hyperlink" Target="https://www.youtube.com/watch?v=TFbv757kup4" TargetMode="External" Id="rId15" /><Relationship Type="http://schemas.openxmlformats.org/officeDocument/2006/relationships/hyperlink" Target="https://kab.org/wp-content/uploads/2019/11/LitterinAmerica_FactSheet_LitterOverview.pdf" TargetMode="External" Id="rId23" /><Relationship Type="http://schemas.openxmlformats.org/officeDocument/2006/relationships/hyperlink" Target="https://www.wikihow.com/Pick-Up-Litter" TargetMode="External" Id="rId28" /><Relationship Type="http://schemas.openxmlformats.org/officeDocument/2006/relationships/hyperlink" Target="https://mymasterpieceliving.com/resource/vertical-360-10-minute-topics/" TargetMode="External" Id="rId36" /><Relationship Type="http://schemas.openxmlformats.org/officeDocument/2006/relationships/hyperlink" Target="https://tinybuddha.com/" TargetMode="External" Id="rId10" /><Relationship Type="http://schemas.openxmlformats.org/officeDocument/2006/relationships/hyperlink" Target="https://mymasterpieceliving.com/resource/when-you-think-youre-positive-but-youre-really-not/" TargetMode="External" Id="rId19" /><Relationship Type="http://schemas.openxmlformats.org/officeDocument/2006/relationships/hyperlink" Target="https://www.youtube.com/watch?v=DiXTIBVo1PI" TargetMode="External" Id="rId31" /><Relationship Type="http://schemas.openxmlformats.org/officeDocument/2006/relationships/numbering" Target="numbering.xml" Id="rId4" /><Relationship Type="http://schemas.openxmlformats.org/officeDocument/2006/relationships/hyperlink" Target="https://www.letitripple.org/films/science-of-character/" TargetMode="External" Id="rId9" /><Relationship Type="http://schemas.openxmlformats.org/officeDocument/2006/relationships/hyperlink" Target="https://youtu.be/eUyK4byD6HE" TargetMode="External" Id="rId14" /><Relationship Type="http://schemas.openxmlformats.org/officeDocument/2006/relationships/hyperlink" Target="https://www.nationalcleanupday.org/" TargetMode="External" Id="rId22" /><Relationship Type="http://schemas.openxmlformats.org/officeDocument/2006/relationships/hyperlink" Target="https://www.ncoa.org/healthy-aging/falls-prevention/falls-prevention-awareness-week/" TargetMode="External" Id="rId30" /><Relationship Type="http://schemas.openxmlformats.org/officeDocument/2006/relationships/hyperlink" Target="https://www.nia.nih.gov/sites/default/files/monthly-progress-test-fillable.pdf" TargetMode="External" Id="rId35" /><Relationship Type="http://schemas.openxmlformats.org/officeDocument/2006/relationships/hyperlink" Target="https://greatergood.berkeley.edu/article/item/ten_more_films_that_highlight_the_best_in_humanity?utm_source=Greater+Good+Science+Center&amp;utm_campaign=9e4e15c031-EMAIL_CAMPAIGN_GG_Newsletter_April_1_2021&amp;utm_medium=email&amp;utm_term=0_5ae73e326e-9e4e15c031-74040827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https://www.google.com/search?q=trash+art+ideas" TargetMode="External" Id="R1ed6b6f8ba9b4e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  <SharedWithUsers xmlns="2a5d7c57-f217-4c91-a592-825cc7a3238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04749-7620-4D27-8CF0-E8710F4B2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62485-77CF-48E1-A068-7CBEFFF336A2}">
  <ds:schemaRefs>
    <ds:schemaRef ds:uri="http://schemas.microsoft.com/office/2006/metadata/properties"/>
    <ds:schemaRef ds:uri="http://schemas.microsoft.com/office/infopath/2007/PartnerControls"/>
    <ds:schemaRef ds:uri="bd59869c-8c19-4d89-ad34-dc7b09787b4b"/>
    <ds:schemaRef ds:uri="2a5d7c57-f217-4c91-a592-825cc7a3238f"/>
  </ds:schemaRefs>
</ds:datastoreItem>
</file>

<file path=customXml/itemProps3.xml><?xml version="1.0" encoding="utf-8"?>
<ds:datastoreItem xmlns:ds="http://schemas.openxmlformats.org/officeDocument/2006/customXml" ds:itemID="{4868FAB3-C6EA-4943-808B-A6C72FB1713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Kai Hillberry</dc:creator>
  <keywords/>
  <dc:description/>
  <lastModifiedBy>Kai Hillberry</lastModifiedBy>
  <revision>178</revision>
  <dcterms:created xsi:type="dcterms:W3CDTF">2020-06-23T06:29:00.0000000Z</dcterms:created>
  <dcterms:modified xsi:type="dcterms:W3CDTF">2021-06-24T16:19:25.8933137Z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  <property fmtid="{D5CDD505-2E9C-101B-9397-08002B2CF9AE}" pid="3" name="Order">
    <vt:r8>15680200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