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28C6B" w14:textId="66F3921D" w:rsidR="001C155C" w:rsidRDefault="2F2BCEAE" w:rsidP="0007587A">
      <w:pPr>
        <w:pStyle w:val="Title"/>
        <w:jc w:val="center"/>
      </w:pPr>
      <w:r>
        <w:t>Explorations</w:t>
      </w:r>
      <w:r w:rsidR="00D537C2">
        <w:t xml:space="preserve"> in Mindfulness</w:t>
      </w:r>
    </w:p>
    <w:p w14:paraId="7C0DEAF4" w14:textId="4865D84A" w:rsidR="0007587A" w:rsidRDefault="00D258B4" w:rsidP="0E94945B">
      <w:pPr>
        <w:pStyle w:val="Title"/>
        <w:jc w:val="center"/>
        <w:rPr>
          <w:rStyle w:val="Heading2Char"/>
        </w:rPr>
      </w:pPr>
      <w:r w:rsidRPr="0E94945B">
        <w:rPr>
          <w:rStyle w:val="Heading2Char"/>
        </w:rPr>
        <w:t xml:space="preserve">tools for enhancing the </w:t>
      </w:r>
      <w:r w:rsidR="1B63683C" w:rsidRPr="0E94945B">
        <w:rPr>
          <w:rStyle w:val="Heading2Char"/>
        </w:rPr>
        <w:t>mindfulness</w:t>
      </w:r>
      <w:r w:rsidRPr="0E94945B">
        <w:rPr>
          <w:rStyle w:val="Heading2Char"/>
        </w:rPr>
        <w:t xml:space="preserve"> and meditation experience</w:t>
      </w:r>
    </w:p>
    <w:p w14:paraId="633FA7B3" w14:textId="77777777" w:rsidR="006536B1" w:rsidRPr="006536B1" w:rsidRDefault="006536B1" w:rsidP="006536B1"/>
    <w:p w14:paraId="0EE89831" w14:textId="77777777" w:rsidR="008D5802" w:rsidRDefault="008D5802" w:rsidP="008D580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color w:val="000000" w:themeColor="text1"/>
        </w:rPr>
      </w:pPr>
      <w:r w:rsidRPr="00864133">
        <w:rPr>
          <w:rFonts w:ascii="Arial" w:hAnsi="Arial" w:cs="Arial"/>
          <w:color w:val="000000" w:themeColor="text1"/>
        </w:rPr>
        <w:t>Date: _____________________</w:t>
      </w:r>
    </w:p>
    <w:p w14:paraId="0C233664" w14:textId="77777777" w:rsidR="008D5802" w:rsidRDefault="008D5802" w:rsidP="008D5802">
      <w:pPr>
        <w:spacing w:after="0"/>
      </w:pPr>
    </w:p>
    <w:p w14:paraId="3DEA62B6" w14:textId="77777777" w:rsidR="008D5802" w:rsidRPr="00D901CF" w:rsidRDefault="008D5802" w:rsidP="008D5802">
      <w:pPr>
        <w:spacing w:after="0"/>
        <w:rPr>
          <w:b/>
          <w:bCs/>
          <w:color w:val="000000" w:themeColor="text1"/>
        </w:rPr>
      </w:pPr>
      <w:r w:rsidRPr="00D901CF">
        <w:rPr>
          <w:b/>
          <w:bCs/>
        </w:rPr>
        <w:t>Summary:</w:t>
      </w:r>
      <w:r w:rsidRPr="00D901CF">
        <w:rPr>
          <w:b/>
          <w:bCs/>
          <w:color w:val="F45C21" w:themeColor="accent2"/>
        </w:rPr>
        <w:tab/>
      </w:r>
    </w:p>
    <w:p w14:paraId="40744F97" w14:textId="09816095" w:rsidR="009B2528" w:rsidRDefault="00116E46" w:rsidP="00DC458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</w:t>
      </w:r>
      <w:r w:rsidR="00394437">
        <w:rPr>
          <w:rFonts w:ascii="Arial" w:hAnsi="Arial" w:cs="Arial"/>
          <w:color w:val="000000" w:themeColor="text1"/>
        </w:rPr>
        <w:t xml:space="preserve"> sessio</w:t>
      </w:r>
      <w:r w:rsidR="00BC5094">
        <w:rPr>
          <w:rFonts w:ascii="Arial" w:hAnsi="Arial" w:cs="Arial"/>
          <w:color w:val="000000" w:themeColor="text1"/>
        </w:rPr>
        <w:t>n recommends</w:t>
      </w:r>
      <w:r w:rsidR="006C5F92">
        <w:rPr>
          <w:rFonts w:ascii="Arial" w:hAnsi="Arial" w:cs="Arial"/>
          <w:color w:val="000000" w:themeColor="text1"/>
        </w:rPr>
        <w:t xml:space="preserve"> </w:t>
      </w:r>
      <w:r w:rsidR="00394437">
        <w:rPr>
          <w:rFonts w:ascii="Arial" w:hAnsi="Arial" w:cs="Arial"/>
          <w:color w:val="000000" w:themeColor="text1"/>
        </w:rPr>
        <w:t>five tips for you</w:t>
      </w:r>
      <w:r w:rsidR="00BC5094">
        <w:rPr>
          <w:rFonts w:ascii="Arial" w:hAnsi="Arial" w:cs="Arial"/>
          <w:color w:val="000000" w:themeColor="text1"/>
        </w:rPr>
        <w:t>r</w:t>
      </w:r>
      <w:r w:rsidR="00394437">
        <w:rPr>
          <w:rFonts w:ascii="Arial" w:hAnsi="Arial" w:cs="Arial"/>
          <w:color w:val="000000" w:themeColor="text1"/>
        </w:rPr>
        <w:t xml:space="preserve"> mindfulness practice and five tips for your meditation practice.</w:t>
      </w:r>
      <w:r w:rsidR="006C5F92">
        <w:rPr>
          <w:rFonts w:ascii="Arial" w:hAnsi="Arial" w:cs="Arial"/>
          <w:color w:val="000000" w:themeColor="text1"/>
        </w:rPr>
        <w:t xml:space="preserve"> Get creative with how you</w:t>
      </w:r>
      <w:r w:rsidR="00213B81">
        <w:rPr>
          <w:rFonts w:ascii="Arial" w:hAnsi="Arial" w:cs="Arial"/>
          <w:color w:val="000000" w:themeColor="text1"/>
        </w:rPr>
        <w:t xml:space="preserve"> might choose to</w:t>
      </w:r>
      <w:r w:rsidR="006C5F92">
        <w:rPr>
          <w:rFonts w:ascii="Arial" w:hAnsi="Arial" w:cs="Arial"/>
          <w:color w:val="000000" w:themeColor="text1"/>
        </w:rPr>
        <w:t xml:space="preserve"> incorporate these recommendations into your daily life.</w:t>
      </w:r>
    </w:p>
    <w:p w14:paraId="72D9B583" w14:textId="77777777" w:rsidR="006C1C3F" w:rsidRDefault="006C1C3F" w:rsidP="00DC4589">
      <w:pPr>
        <w:spacing w:after="0"/>
        <w:rPr>
          <w:rFonts w:ascii="Arial" w:hAnsi="Arial" w:cs="Arial"/>
          <w:color w:val="000000" w:themeColor="text1"/>
        </w:rPr>
      </w:pPr>
    </w:p>
    <w:p w14:paraId="63A63398" w14:textId="3F81C2AB" w:rsidR="006C1C3F" w:rsidRDefault="006C1C3F" w:rsidP="00DC4589">
      <w:pPr>
        <w:spacing w:after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“Mindfulness means paying attention in a particular way: on purpose, in the present moment and non-judgmentally.” -Jon Kabat-Zinn</w:t>
      </w:r>
    </w:p>
    <w:p w14:paraId="42590CD8" w14:textId="77777777" w:rsidR="006C5F92" w:rsidRDefault="006C5F92" w:rsidP="00DC4589">
      <w:pPr>
        <w:spacing w:after="0"/>
        <w:rPr>
          <w:rFonts w:ascii="Arial" w:hAnsi="Arial" w:cs="Arial"/>
          <w:color w:val="000000" w:themeColor="text1"/>
        </w:rPr>
      </w:pPr>
    </w:p>
    <w:p w14:paraId="3D38FADA" w14:textId="77777777" w:rsidR="00555828" w:rsidRDefault="00555828" w:rsidP="00555828">
      <w:pPr>
        <w:pStyle w:val="Heading1"/>
      </w:pPr>
      <w:r>
        <w:t>NOTES: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5828" w14:paraId="03CD5396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4DFC55E9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478A7E1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30338BE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70C43BB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C8F5D8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4EDCA23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DA495CE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2E13F64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68B4F1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14710D0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5CBB54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8F02287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9663F4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297143C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33AF07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F6981FD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DACA4CB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7CDE395F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726D9B8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087B4A4E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14031715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44BE3B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E6B4357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2F28901F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5993620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1BE5DFC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0698147A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2DCD9A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2356CB3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555828" w14:paraId="69D0F7D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3565321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1BFE56A" w14:textId="77777777" w:rsidR="00555828" w:rsidRDefault="00555828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74F806B" w14:textId="69C0EEE8" w:rsidR="00555828" w:rsidRDefault="00555828" w:rsidP="003A10B1">
      <w:pPr>
        <w:spacing w:after="0"/>
        <w:rPr>
          <w:rFonts w:ascii="Arial" w:hAnsi="Arial" w:cs="Arial"/>
          <w:color w:val="000000" w:themeColor="text1"/>
        </w:rPr>
      </w:pPr>
    </w:p>
    <w:p w14:paraId="299A36BD" w14:textId="1C32BF30" w:rsidR="00D258B4" w:rsidRDefault="00D258B4" w:rsidP="003A10B1">
      <w:pPr>
        <w:spacing w:after="0"/>
        <w:rPr>
          <w:rFonts w:ascii="Arial" w:hAnsi="Arial" w:cs="Arial"/>
          <w:color w:val="000000" w:themeColor="text1"/>
        </w:rPr>
      </w:pPr>
    </w:p>
    <w:p w14:paraId="61DD55B3" w14:textId="032D95E3" w:rsidR="00D258B4" w:rsidRDefault="00D258B4" w:rsidP="003A10B1">
      <w:pPr>
        <w:spacing w:after="0"/>
        <w:rPr>
          <w:rFonts w:ascii="Arial" w:hAnsi="Arial" w:cs="Arial"/>
          <w:color w:val="000000" w:themeColor="text1"/>
        </w:rPr>
      </w:pPr>
    </w:p>
    <w:p w14:paraId="06DBE17C" w14:textId="77777777" w:rsidR="00D258B4" w:rsidRDefault="00D258B4" w:rsidP="003A10B1">
      <w:pPr>
        <w:spacing w:after="0"/>
        <w:rPr>
          <w:rFonts w:ascii="Arial" w:hAnsi="Arial" w:cs="Arial"/>
          <w:color w:val="000000" w:themeColor="text1"/>
        </w:rPr>
      </w:pPr>
    </w:p>
    <w:p w14:paraId="3D57884E" w14:textId="67B6D0DC" w:rsidR="00C85670" w:rsidRDefault="00174842" w:rsidP="00C85670">
      <w:pPr>
        <w:pStyle w:val="Title"/>
      </w:pPr>
      <w:r>
        <w:lastRenderedPageBreak/>
        <w:t>Tools for enhancing your mindfullness and meditation practice</w:t>
      </w:r>
    </w:p>
    <w:p w14:paraId="04C85180" w14:textId="0D493945" w:rsidR="00A07487" w:rsidRDefault="00544477" w:rsidP="008D5802">
      <w:pPr>
        <w:spacing w:after="0"/>
        <w:rPr>
          <w:rFonts w:ascii="Arial" w:hAnsi="Arial" w:cs="Arial"/>
          <w:color w:val="000000" w:themeColor="text1"/>
        </w:rPr>
      </w:pPr>
      <w:r w:rsidRPr="009E7CC4">
        <w:rPr>
          <w:rFonts w:ascii="Arial" w:hAnsi="Arial" w:cs="Arial"/>
          <w:noProof/>
          <w:color w:val="F45C21"/>
        </w:rPr>
        <w:drawing>
          <wp:inline distT="0" distB="0" distL="0" distR="0" wp14:anchorId="4D26C1CA" wp14:editId="3340D76F">
            <wp:extent cx="6772275" cy="4651513"/>
            <wp:effectExtent l="0" t="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3BEDF71E" w14:textId="296B781D" w:rsidR="006F0E4E" w:rsidRDefault="006F0E4E" w:rsidP="008D5802">
      <w:pPr>
        <w:spacing w:after="0"/>
        <w:rPr>
          <w:rFonts w:ascii="Arial" w:hAnsi="Arial" w:cs="Arial"/>
          <w:color w:val="000000" w:themeColor="text1"/>
        </w:rPr>
      </w:pPr>
    </w:p>
    <w:p w14:paraId="78BAFE16" w14:textId="35926FD9" w:rsidR="002C769C" w:rsidRDefault="002C769C" w:rsidP="008D5802">
      <w:pPr>
        <w:spacing w:after="0"/>
        <w:rPr>
          <w:rFonts w:ascii="Arial" w:hAnsi="Arial" w:cs="Arial"/>
          <w:color w:val="000000" w:themeColor="text1"/>
        </w:rPr>
      </w:pPr>
    </w:p>
    <w:p w14:paraId="5B935E01" w14:textId="07FEE52B" w:rsidR="00457089" w:rsidRDefault="00457089">
      <w:pPr>
        <w:spacing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1BF66DD4" w14:textId="084D1F9E" w:rsidR="008D5802" w:rsidRDefault="00462227" w:rsidP="008D5802">
      <w:pPr>
        <w:pStyle w:val="Heading1"/>
      </w:pPr>
      <w:r>
        <w:lastRenderedPageBreak/>
        <w:t xml:space="preserve">Reflections </w:t>
      </w:r>
      <w:r w:rsidR="00AD7FCA">
        <w:t>from</w:t>
      </w:r>
      <w:r>
        <w:t xml:space="preserve"> your meditation practice</w:t>
      </w:r>
      <w:r w:rsidR="008D5802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8D5802" w14:paraId="4BCD6AA2" w14:textId="77777777" w:rsidTr="00ED3B47">
        <w:tc>
          <w:tcPr>
            <w:tcW w:w="10790" w:type="dxa"/>
            <w:tcBorders>
              <w:bottom w:val="single" w:sz="4" w:space="0" w:color="auto"/>
            </w:tcBorders>
          </w:tcPr>
          <w:p w14:paraId="57E02FC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E952C32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67AA44DA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28094FB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9E029A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A20BAFE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A205BF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67463A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E5728B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4B25F4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9FD87F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0A988DF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0C2B21A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8376850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062B28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42F4BB9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1CE3F64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15AD8F66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566A3CF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4DA6DE5E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390A3FB3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E62E7F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369B32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0CF3305D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593A84C7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049C7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45FF7F60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68931CE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99253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8D5802" w14:paraId="224888E5" w14:textId="77777777" w:rsidTr="00ED3B47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5C65E36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561943BD" w14:textId="77777777" w:rsidR="008D5802" w:rsidRDefault="008D5802" w:rsidP="00ED3B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3B88DDC" w14:textId="77777777" w:rsidR="008D5802" w:rsidRDefault="008D5802" w:rsidP="008D58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35A0B" w14:paraId="4505F3C3" w14:textId="77777777" w:rsidTr="003526BA">
        <w:tc>
          <w:tcPr>
            <w:tcW w:w="10790" w:type="dxa"/>
            <w:tcBorders>
              <w:bottom w:val="single" w:sz="4" w:space="0" w:color="auto"/>
            </w:tcBorders>
          </w:tcPr>
          <w:p w14:paraId="548D1FB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1A2AA57C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0656299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C844A7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2D8DD1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11B342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BABA4AA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AB86D33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4A73C5D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EC3704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E51E0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704229F2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355022C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D42103B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62692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10CDABBC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D28E4B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A75857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98E24DB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5F4D1776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04DAFD6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037FF61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4F12A908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2B89E0EF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63870D35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327B0409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19EB7EA3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A65E7D0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  <w:tr w:rsidR="00935A0B" w14:paraId="25A9E4A1" w14:textId="77777777" w:rsidTr="003526BA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</w:tcPr>
          <w:p w14:paraId="34568F48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  <w:p w14:paraId="77C397F7" w14:textId="77777777" w:rsidR="00935A0B" w:rsidRDefault="00935A0B" w:rsidP="003526B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B4BEBF" w14:textId="77777777" w:rsidR="00935A0B" w:rsidRDefault="00935A0B" w:rsidP="00935A0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Theme="majorEastAsia" w:hAnsi="Arial" w:cs="Arial"/>
          <w:b/>
          <w:bCs/>
          <w:color w:val="212121"/>
        </w:rPr>
      </w:pPr>
    </w:p>
    <w:p w14:paraId="28C0C29A" w14:textId="09A99098" w:rsidR="0007587A" w:rsidRDefault="0007587A" w:rsidP="006536B1"/>
    <w:p w14:paraId="491CBFE8" w14:textId="77777777" w:rsidR="00A84C57" w:rsidRPr="0007587A" w:rsidRDefault="00A84C57" w:rsidP="006536B1"/>
    <w:sectPr w:rsidR="00A84C57" w:rsidRPr="0007587A" w:rsidSect="009316C8">
      <w:footerReference w:type="defaul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2493A" w14:textId="77777777" w:rsidR="00B23797" w:rsidRDefault="00B23797" w:rsidP="00AC1219">
      <w:pPr>
        <w:spacing w:after="0" w:line="240" w:lineRule="auto"/>
      </w:pPr>
      <w:r>
        <w:separator/>
      </w:r>
    </w:p>
  </w:endnote>
  <w:endnote w:type="continuationSeparator" w:id="0">
    <w:p w14:paraId="6E6A3CF8" w14:textId="77777777" w:rsidR="00B23797" w:rsidRDefault="00B23797" w:rsidP="00AC1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5E226" w14:textId="2811B3FD" w:rsidR="00AC1219" w:rsidRDefault="001A07E1" w:rsidP="001A07E1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918BA4" wp14:editId="6F7FBA9A">
          <wp:simplePos x="0" y="0"/>
          <wp:positionH relativeFrom="column">
            <wp:posOffset>-388620</wp:posOffset>
          </wp:positionH>
          <wp:positionV relativeFrom="paragraph">
            <wp:posOffset>-76200</wp:posOffset>
          </wp:positionV>
          <wp:extent cx="2327910" cy="4572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91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1FD0784F">
      <w:t>Explorations in Mindfulness – 4</w:t>
    </w:r>
    <w:r w:rsidR="1FD0784F" w:rsidRPr="00D258B4">
      <w:rPr>
        <w:vertAlign w:val="superscript"/>
      </w:rPr>
      <w:t>th</w:t>
    </w:r>
    <w:r w:rsidR="1FD0784F">
      <w:t xml:space="preserve"> Session Handout Packet - page </w:t>
    </w:r>
    <w:r w:rsidR="002C4299">
      <w:fldChar w:fldCharType="begin"/>
    </w:r>
    <w:r w:rsidR="002C4299">
      <w:instrText xml:space="preserve"> PAGE   \* MERGEFORMAT </w:instrText>
    </w:r>
    <w:r w:rsidR="002C4299">
      <w:fldChar w:fldCharType="separate"/>
    </w:r>
    <w:r w:rsidR="1FD0784F">
      <w:t>1</w:t>
    </w:r>
    <w:r w:rsidR="002C42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14DAB" w14:textId="77777777" w:rsidR="00B23797" w:rsidRDefault="00B23797" w:rsidP="00AC1219">
      <w:pPr>
        <w:spacing w:after="0" w:line="240" w:lineRule="auto"/>
      </w:pPr>
      <w:r>
        <w:separator/>
      </w:r>
    </w:p>
  </w:footnote>
  <w:footnote w:type="continuationSeparator" w:id="0">
    <w:p w14:paraId="02850563" w14:textId="77777777" w:rsidR="00B23797" w:rsidRDefault="00B23797" w:rsidP="00AC1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107C"/>
    <w:multiLevelType w:val="hybridMultilevel"/>
    <w:tmpl w:val="0D44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125C"/>
    <w:multiLevelType w:val="hybridMultilevel"/>
    <w:tmpl w:val="2240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0930"/>
    <w:multiLevelType w:val="hybridMultilevel"/>
    <w:tmpl w:val="38D23D56"/>
    <w:lvl w:ilvl="0" w:tplc="982C7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FE5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86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EC06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AE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50D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A9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68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E3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D1F0733"/>
    <w:multiLevelType w:val="hybridMultilevel"/>
    <w:tmpl w:val="9D228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F485D"/>
    <w:multiLevelType w:val="hybridMultilevel"/>
    <w:tmpl w:val="963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4D7A"/>
    <w:multiLevelType w:val="hybridMultilevel"/>
    <w:tmpl w:val="0D1EB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63E58"/>
    <w:multiLevelType w:val="hybridMultilevel"/>
    <w:tmpl w:val="12602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949D8"/>
    <w:multiLevelType w:val="hybridMultilevel"/>
    <w:tmpl w:val="6EB2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42437"/>
    <w:multiLevelType w:val="hybridMultilevel"/>
    <w:tmpl w:val="3354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31B95"/>
    <w:multiLevelType w:val="hybridMultilevel"/>
    <w:tmpl w:val="A33E1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82221"/>
    <w:multiLevelType w:val="hybridMultilevel"/>
    <w:tmpl w:val="1E085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51F"/>
    <w:multiLevelType w:val="hybridMultilevel"/>
    <w:tmpl w:val="517A1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6780F"/>
    <w:multiLevelType w:val="hybridMultilevel"/>
    <w:tmpl w:val="2E2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C1727"/>
    <w:multiLevelType w:val="hybridMultilevel"/>
    <w:tmpl w:val="B1885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60B33"/>
    <w:multiLevelType w:val="hybridMultilevel"/>
    <w:tmpl w:val="E79E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81768"/>
    <w:multiLevelType w:val="hybridMultilevel"/>
    <w:tmpl w:val="063C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E1F01"/>
    <w:multiLevelType w:val="hybridMultilevel"/>
    <w:tmpl w:val="2AFA0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D10D5"/>
    <w:multiLevelType w:val="hybridMultilevel"/>
    <w:tmpl w:val="0182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12CDB"/>
    <w:multiLevelType w:val="hybridMultilevel"/>
    <w:tmpl w:val="FFF8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D57C6"/>
    <w:multiLevelType w:val="hybridMultilevel"/>
    <w:tmpl w:val="FAC60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E744D1"/>
    <w:multiLevelType w:val="hybridMultilevel"/>
    <w:tmpl w:val="7A9A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E4843"/>
    <w:multiLevelType w:val="hybridMultilevel"/>
    <w:tmpl w:val="1288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307D6"/>
    <w:multiLevelType w:val="hybridMultilevel"/>
    <w:tmpl w:val="817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31F1C"/>
    <w:multiLevelType w:val="hybridMultilevel"/>
    <w:tmpl w:val="4F8C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515106"/>
    <w:multiLevelType w:val="hybridMultilevel"/>
    <w:tmpl w:val="47DE8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717DF"/>
    <w:multiLevelType w:val="hybridMultilevel"/>
    <w:tmpl w:val="17D82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B4277C"/>
    <w:multiLevelType w:val="hybridMultilevel"/>
    <w:tmpl w:val="1514D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11399"/>
    <w:multiLevelType w:val="hybridMultilevel"/>
    <w:tmpl w:val="15941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5"/>
  </w:num>
  <w:num w:numId="4">
    <w:abstractNumId w:val="17"/>
  </w:num>
  <w:num w:numId="5">
    <w:abstractNumId w:val="27"/>
  </w:num>
  <w:num w:numId="6">
    <w:abstractNumId w:val="24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23"/>
  </w:num>
  <w:num w:numId="14">
    <w:abstractNumId w:val="5"/>
  </w:num>
  <w:num w:numId="15">
    <w:abstractNumId w:val="12"/>
  </w:num>
  <w:num w:numId="16">
    <w:abstractNumId w:val="7"/>
  </w:num>
  <w:num w:numId="17">
    <w:abstractNumId w:val="22"/>
  </w:num>
  <w:num w:numId="18">
    <w:abstractNumId w:val="8"/>
  </w:num>
  <w:num w:numId="19">
    <w:abstractNumId w:val="20"/>
  </w:num>
  <w:num w:numId="20">
    <w:abstractNumId w:val="26"/>
  </w:num>
  <w:num w:numId="21">
    <w:abstractNumId w:val="11"/>
  </w:num>
  <w:num w:numId="22">
    <w:abstractNumId w:val="2"/>
  </w:num>
  <w:num w:numId="23">
    <w:abstractNumId w:val="18"/>
  </w:num>
  <w:num w:numId="24">
    <w:abstractNumId w:val="13"/>
  </w:num>
  <w:num w:numId="25">
    <w:abstractNumId w:val="21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Y0NjMzMbe0sDSwMLJU0lEKTi0uzszPAykwrAUAy4MDZywAAAA="/>
  </w:docVars>
  <w:rsids>
    <w:rsidRoot w:val="00AC1219"/>
    <w:rsid w:val="000100C4"/>
    <w:rsid w:val="00037C21"/>
    <w:rsid w:val="00043828"/>
    <w:rsid w:val="00052CEF"/>
    <w:rsid w:val="000707F6"/>
    <w:rsid w:val="0007587A"/>
    <w:rsid w:val="00077128"/>
    <w:rsid w:val="000809CE"/>
    <w:rsid w:val="00093E4C"/>
    <w:rsid w:val="000A1C34"/>
    <w:rsid w:val="000A3A79"/>
    <w:rsid w:val="000B06DC"/>
    <w:rsid w:val="000D031B"/>
    <w:rsid w:val="000F14EB"/>
    <w:rsid w:val="00116E46"/>
    <w:rsid w:val="001213E7"/>
    <w:rsid w:val="0014280C"/>
    <w:rsid w:val="001607A6"/>
    <w:rsid w:val="00167ABB"/>
    <w:rsid w:val="001711D9"/>
    <w:rsid w:val="001739BE"/>
    <w:rsid w:val="00174842"/>
    <w:rsid w:val="00174E6D"/>
    <w:rsid w:val="001824BA"/>
    <w:rsid w:val="00186852"/>
    <w:rsid w:val="00186F11"/>
    <w:rsid w:val="001A07E1"/>
    <w:rsid w:val="001A46B9"/>
    <w:rsid w:val="001C155C"/>
    <w:rsid w:val="001D16ED"/>
    <w:rsid w:val="001D2867"/>
    <w:rsid w:val="001D4510"/>
    <w:rsid w:val="001F1D00"/>
    <w:rsid w:val="00207059"/>
    <w:rsid w:val="00213B81"/>
    <w:rsid w:val="00236472"/>
    <w:rsid w:val="002369AC"/>
    <w:rsid w:val="00237E66"/>
    <w:rsid w:val="002627E6"/>
    <w:rsid w:val="00266DF3"/>
    <w:rsid w:val="002B5811"/>
    <w:rsid w:val="002B6DDD"/>
    <w:rsid w:val="002C4299"/>
    <w:rsid w:val="002C769C"/>
    <w:rsid w:val="002D323E"/>
    <w:rsid w:val="002D5FBF"/>
    <w:rsid w:val="002E3F88"/>
    <w:rsid w:val="002F6C1D"/>
    <w:rsid w:val="00300ADC"/>
    <w:rsid w:val="0030509A"/>
    <w:rsid w:val="00316E17"/>
    <w:rsid w:val="003174D6"/>
    <w:rsid w:val="00320F8E"/>
    <w:rsid w:val="00321C45"/>
    <w:rsid w:val="0032635D"/>
    <w:rsid w:val="00331610"/>
    <w:rsid w:val="00331FF2"/>
    <w:rsid w:val="003542D7"/>
    <w:rsid w:val="00383D02"/>
    <w:rsid w:val="00383ED3"/>
    <w:rsid w:val="00394437"/>
    <w:rsid w:val="003A10B1"/>
    <w:rsid w:val="003B1FD3"/>
    <w:rsid w:val="003E04B9"/>
    <w:rsid w:val="003E2E06"/>
    <w:rsid w:val="003E3F12"/>
    <w:rsid w:val="003F57A5"/>
    <w:rsid w:val="00407672"/>
    <w:rsid w:val="00414D74"/>
    <w:rsid w:val="004153FD"/>
    <w:rsid w:val="00426352"/>
    <w:rsid w:val="00440C54"/>
    <w:rsid w:val="004446A1"/>
    <w:rsid w:val="00457089"/>
    <w:rsid w:val="00462227"/>
    <w:rsid w:val="0046295F"/>
    <w:rsid w:val="0047598F"/>
    <w:rsid w:val="00476705"/>
    <w:rsid w:val="0048792A"/>
    <w:rsid w:val="00497B03"/>
    <w:rsid w:val="004A0076"/>
    <w:rsid w:val="004A28F7"/>
    <w:rsid w:val="004B3514"/>
    <w:rsid w:val="004B3B9B"/>
    <w:rsid w:val="004B5B72"/>
    <w:rsid w:val="004C1882"/>
    <w:rsid w:val="004C499F"/>
    <w:rsid w:val="004C4F46"/>
    <w:rsid w:val="004D024C"/>
    <w:rsid w:val="004D0681"/>
    <w:rsid w:val="004E1027"/>
    <w:rsid w:val="004E5170"/>
    <w:rsid w:val="005056A9"/>
    <w:rsid w:val="00510F35"/>
    <w:rsid w:val="00513BB1"/>
    <w:rsid w:val="0051777C"/>
    <w:rsid w:val="005332EC"/>
    <w:rsid w:val="00544477"/>
    <w:rsid w:val="00550ED7"/>
    <w:rsid w:val="005553AB"/>
    <w:rsid w:val="00555828"/>
    <w:rsid w:val="00557697"/>
    <w:rsid w:val="00561642"/>
    <w:rsid w:val="00562E0E"/>
    <w:rsid w:val="0056724F"/>
    <w:rsid w:val="00567E5A"/>
    <w:rsid w:val="005711C1"/>
    <w:rsid w:val="005721C1"/>
    <w:rsid w:val="00572A56"/>
    <w:rsid w:val="005E613C"/>
    <w:rsid w:val="005E7B64"/>
    <w:rsid w:val="006046F9"/>
    <w:rsid w:val="006145DC"/>
    <w:rsid w:val="006147E2"/>
    <w:rsid w:val="0064117D"/>
    <w:rsid w:val="006536B1"/>
    <w:rsid w:val="0068110D"/>
    <w:rsid w:val="006A0A31"/>
    <w:rsid w:val="006A7030"/>
    <w:rsid w:val="006B232F"/>
    <w:rsid w:val="006C1C3F"/>
    <w:rsid w:val="006C5F92"/>
    <w:rsid w:val="006D1D86"/>
    <w:rsid w:val="006D60D1"/>
    <w:rsid w:val="006E5600"/>
    <w:rsid w:val="006E6E57"/>
    <w:rsid w:val="006E7131"/>
    <w:rsid w:val="006F0E4E"/>
    <w:rsid w:val="007079BE"/>
    <w:rsid w:val="007119BD"/>
    <w:rsid w:val="007125C8"/>
    <w:rsid w:val="00712D46"/>
    <w:rsid w:val="007153DE"/>
    <w:rsid w:val="00722F07"/>
    <w:rsid w:val="00724C25"/>
    <w:rsid w:val="007262E5"/>
    <w:rsid w:val="007328B3"/>
    <w:rsid w:val="00743DBF"/>
    <w:rsid w:val="00752F49"/>
    <w:rsid w:val="00767C4C"/>
    <w:rsid w:val="007743E5"/>
    <w:rsid w:val="00781C10"/>
    <w:rsid w:val="007A1502"/>
    <w:rsid w:val="007B71A4"/>
    <w:rsid w:val="007C1663"/>
    <w:rsid w:val="007C2D13"/>
    <w:rsid w:val="007C48F3"/>
    <w:rsid w:val="007D1A84"/>
    <w:rsid w:val="007D6236"/>
    <w:rsid w:val="007E650F"/>
    <w:rsid w:val="007F78DD"/>
    <w:rsid w:val="00801678"/>
    <w:rsid w:val="00823BFE"/>
    <w:rsid w:val="00824B42"/>
    <w:rsid w:val="008436AF"/>
    <w:rsid w:val="008478BE"/>
    <w:rsid w:val="00866A06"/>
    <w:rsid w:val="008735F9"/>
    <w:rsid w:val="00877748"/>
    <w:rsid w:val="0089133D"/>
    <w:rsid w:val="00897030"/>
    <w:rsid w:val="00897442"/>
    <w:rsid w:val="008976F4"/>
    <w:rsid w:val="008B48AF"/>
    <w:rsid w:val="008D31B7"/>
    <w:rsid w:val="008D3AB2"/>
    <w:rsid w:val="008D5802"/>
    <w:rsid w:val="008E527F"/>
    <w:rsid w:val="008F2E56"/>
    <w:rsid w:val="009021A0"/>
    <w:rsid w:val="0091711E"/>
    <w:rsid w:val="009240D5"/>
    <w:rsid w:val="009316C8"/>
    <w:rsid w:val="009332B6"/>
    <w:rsid w:val="00935A0B"/>
    <w:rsid w:val="00952F9D"/>
    <w:rsid w:val="00957EFA"/>
    <w:rsid w:val="00961F55"/>
    <w:rsid w:val="0098446F"/>
    <w:rsid w:val="009873F2"/>
    <w:rsid w:val="0099198A"/>
    <w:rsid w:val="00993AD5"/>
    <w:rsid w:val="00993EF0"/>
    <w:rsid w:val="00994892"/>
    <w:rsid w:val="009A435C"/>
    <w:rsid w:val="009A683F"/>
    <w:rsid w:val="009B1312"/>
    <w:rsid w:val="009B2528"/>
    <w:rsid w:val="009D2A14"/>
    <w:rsid w:val="009D3098"/>
    <w:rsid w:val="009E0D86"/>
    <w:rsid w:val="009E3E7E"/>
    <w:rsid w:val="009E7CC4"/>
    <w:rsid w:val="009F4BCE"/>
    <w:rsid w:val="009F52F7"/>
    <w:rsid w:val="00A07487"/>
    <w:rsid w:val="00A154D6"/>
    <w:rsid w:val="00A22D6E"/>
    <w:rsid w:val="00A27B77"/>
    <w:rsid w:val="00A324DF"/>
    <w:rsid w:val="00A43A19"/>
    <w:rsid w:val="00A62F7D"/>
    <w:rsid w:val="00A727E9"/>
    <w:rsid w:val="00A73A6A"/>
    <w:rsid w:val="00A80605"/>
    <w:rsid w:val="00A84C57"/>
    <w:rsid w:val="00A912B3"/>
    <w:rsid w:val="00A97853"/>
    <w:rsid w:val="00AA37C3"/>
    <w:rsid w:val="00AA7713"/>
    <w:rsid w:val="00AB2FA8"/>
    <w:rsid w:val="00AB55A0"/>
    <w:rsid w:val="00AC1219"/>
    <w:rsid w:val="00AC52FD"/>
    <w:rsid w:val="00AD711B"/>
    <w:rsid w:val="00AD7FCA"/>
    <w:rsid w:val="00AE3770"/>
    <w:rsid w:val="00AE470D"/>
    <w:rsid w:val="00AE48ED"/>
    <w:rsid w:val="00AE67F0"/>
    <w:rsid w:val="00AF11DA"/>
    <w:rsid w:val="00B037B0"/>
    <w:rsid w:val="00B06233"/>
    <w:rsid w:val="00B10FB1"/>
    <w:rsid w:val="00B23797"/>
    <w:rsid w:val="00B2610C"/>
    <w:rsid w:val="00B35936"/>
    <w:rsid w:val="00B513C7"/>
    <w:rsid w:val="00B65B47"/>
    <w:rsid w:val="00B840AE"/>
    <w:rsid w:val="00B93E15"/>
    <w:rsid w:val="00B95931"/>
    <w:rsid w:val="00BB23A7"/>
    <w:rsid w:val="00BC5094"/>
    <w:rsid w:val="00BD5B62"/>
    <w:rsid w:val="00BF4677"/>
    <w:rsid w:val="00BF77F0"/>
    <w:rsid w:val="00C03271"/>
    <w:rsid w:val="00C04B3D"/>
    <w:rsid w:val="00C15C34"/>
    <w:rsid w:val="00C21A67"/>
    <w:rsid w:val="00C22307"/>
    <w:rsid w:val="00C230C7"/>
    <w:rsid w:val="00C24A11"/>
    <w:rsid w:val="00C305DA"/>
    <w:rsid w:val="00C357C6"/>
    <w:rsid w:val="00C5186C"/>
    <w:rsid w:val="00C55D65"/>
    <w:rsid w:val="00C61A6E"/>
    <w:rsid w:val="00C750DA"/>
    <w:rsid w:val="00C85670"/>
    <w:rsid w:val="00CA3E03"/>
    <w:rsid w:val="00CB459F"/>
    <w:rsid w:val="00CB5B06"/>
    <w:rsid w:val="00CC6AF2"/>
    <w:rsid w:val="00CF2233"/>
    <w:rsid w:val="00D0423D"/>
    <w:rsid w:val="00D1451C"/>
    <w:rsid w:val="00D22275"/>
    <w:rsid w:val="00D22E0C"/>
    <w:rsid w:val="00D24FE4"/>
    <w:rsid w:val="00D258B4"/>
    <w:rsid w:val="00D537C2"/>
    <w:rsid w:val="00D56772"/>
    <w:rsid w:val="00D6635B"/>
    <w:rsid w:val="00D76638"/>
    <w:rsid w:val="00D90564"/>
    <w:rsid w:val="00DB5101"/>
    <w:rsid w:val="00DB6006"/>
    <w:rsid w:val="00DB61CA"/>
    <w:rsid w:val="00DC4589"/>
    <w:rsid w:val="00DC731C"/>
    <w:rsid w:val="00DD786B"/>
    <w:rsid w:val="00DF1364"/>
    <w:rsid w:val="00E01593"/>
    <w:rsid w:val="00E01C8F"/>
    <w:rsid w:val="00E15F30"/>
    <w:rsid w:val="00E16617"/>
    <w:rsid w:val="00E2105A"/>
    <w:rsid w:val="00E274B6"/>
    <w:rsid w:val="00E30466"/>
    <w:rsid w:val="00E31A44"/>
    <w:rsid w:val="00E64811"/>
    <w:rsid w:val="00E73387"/>
    <w:rsid w:val="00E813B3"/>
    <w:rsid w:val="00E91311"/>
    <w:rsid w:val="00E938FD"/>
    <w:rsid w:val="00EA2E12"/>
    <w:rsid w:val="00EA3C9D"/>
    <w:rsid w:val="00EB3D7E"/>
    <w:rsid w:val="00EC28A3"/>
    <w:rsid w:val="00EE1AD6"/>
    <w:rsid w:val="00EF2883"/>
    <w:rsid w:val="00F03929"/>
    <w:rsid w:val="00F0483E"/>
    <w:rsid w:val="00F11117"/>
    <w:rsid w:val="00F2134C"/>
    <w:rsid w:val="00F22498"/>
    <w:rsid w:val="00F4234A"/>
    <w:rsid w:val="00F423FD"/>
    <w:rsid w:val="00F52F46"/>
    <w:rsid w:val="00F72583"/>
    <w:rsid w:val="00F75DF6"/>
    <w:rsid w:val="00F764BB"/>
    <w:rsid w:val="00F8689D"/>
    <w:rsid w:val="00F879C0"/>
    <w:rsid w:val="00FC1C84"/>
    <w:rsid w:val="00FC2BD8"/>
    <w:rsid w:val="00FD1F29"/>
    <w:rsid w:val="00FD329C"/>
    <w:rsid w:val="00FD54BE"/>
    <w:rsid w:val="00FE472A"/>
    <w:rsid w:val="0E94945B"/>
    <w:rsid w:val="1B63683C"/>
    <w:rsid w:val="1FD0784F"/>
    <w:rsid w:val="2F2BC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7F71B1E"/>
  <w15:chartTrackingRefBased/>
  <w15:docId w15:val="{66955B26-E880-4C00-B615-AD9B272F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87A"/>
    <w:pPr>
      <w:spacing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21A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63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1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F45C2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2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2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042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2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00042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2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2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2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2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21A0"/>
    <w:rPr>
      <w:rFonts w:asciiTheme="majorHAnsi" w:eastAsiaTheme="majorEastAsia" w:hAnsiTheme="majorHAnsi" w:cstheme="majorBidi"/>
      <w:color w:val="00063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021A0"/>
    <w:rPr>
      <w:rFonts w:asciiTheme="majorHAnsi" w:eastAsiaTheme="majorEastAsia" w:hAnsiTheme="majorHAnsi" w:cstheme="majorBidi"/>
      <w:color w:val="F45C2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219"/>
    <w:rPr>
      <w:rFonts w:asciiTheme="majorHAnsi" w:eastAsiaTheme="majorEastAsia" w:hAnsiTheme="majorHAnsi" w:cstheme="majorBidi"/>
      <w:color w:val="00042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219"/>
    <w:rPr>
      <w:rFonts w:asciiTheme="majorHAnsi" w:eastAsiaTheme="majorEastAsia" w:hAnsiTheme="majorHAnsi" w:cstheme="majorBidi"/>
      <w:caps/>
      <w:color w:val="00042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219"/>
    <w:rPr>
      <w:rFonts w:asciiTheme="majorHAnsi" w:eastAsiaTheme="majorEastAsia" w:hAnsiTheme="majorHAnsi" w:cstheme="majorBidi"/>
      <w:i/>
      <w:iCs/>
      <w:caps/>
      <w:color w:val="00021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219"/>
    <w:rPr>
      <w:rFonts w:asciiTheme="majorHAnsi" w:eastAsiaTheme="majorEastAsia" w:hAnsiTheme="majorHAnsi" w:cstheme="majorBidi"/>
      <w:b/>
      <w:bCs/>
      <w:color w:val="0002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219"/>
    <w:rPr>
      <w:rFonts w:asciiTheme="majorHAnsi" w:eastAsiaTheme="majorEastAsia" w:hAnsiTheme="majorHAnsi" w:cstheme="majorBidi"/>
      <w:b/>
      <w:bCs/>
      <w:i/>
      <w:iCs/>
      <w:color w:val="00021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219"/>
    <w:rPr>
      <w:rFonts w:asciiTheme="majorHAnsi" w:eastAsiaTheme="majorEastAsia" w:hAnsiTheme="majorHAnsi" w:cstheme="majorBidi"/>
      <w:i/>
      <w:iCs/>
      <w:color w:val="00021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21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57EF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57EFA"/>
    <w:rPr>
      <w:rFonts w:asciiTheme="majorHAnsi" w:eastAsiaTheme="majorEastAsia" w:hAnsiTheme="majorHAnsi" w:cstheme="majorBidi"/>
      <w:caps/>
      <w:color w:val="000633"/>
      <w:spacing w:val="-15"/>
      <w:sz w:val="48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21A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021A0"/>
    <w:rPr>
      <w:rFonts w:asciiTheme="majorHAnsi" w:eastAsiaTheme="majorEastAsia" w:hAnsiTheme="majorHAnsi" w:cstheme="majorBidi"/>
      <w:color w:val="F45C21"/>
      <w:sz w:val="28"/>
      <w:szCs w:val="28"/>
    </w:rPr>
  </w:style>
  <w:style w:type="character" w:styleId="Strong">
    <w:name w:val="Strong"/>
    <w:basedOn w:val="DefaultParagraphFont"/>
    <w:uiPriority w:val="22"/>
    <w:qFormat/>
    <w:rsid w:val="00AC1219"/>
    <w:rPr>
      <w:b/>
      <w:bCs/>
    </w:rPr>
  </w:style>
  <w:style w:type="character" w:styleId="Emphasis">
    <w:name w:val="Emphasis"/>
    <w:basedOn w:val="DefaultParagraphFont"/>
    <w:uiPriority w:val="20"/>
    <w:qFormat/>
    <w:rsid w:val="00AC1219"/>
    <w:rPr>
      <w:i/>
      <w:iCs/>
    </w:rPr>
  </w:style>
  <w:style w:type="paragraph" w:styleId="NoSpacing">
    <w:name w:val="No Spacing"/>
    <w:uiPriority w:val="1"/>
    <w:qFormat/>
    <w:rsid w:val="00AC12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1219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12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21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2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12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12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12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12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12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219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21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AC12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219"/>
    <w:rPr>
      <w:sz w:val="28"/>
    </w:rPr>
  </w:style>
  <w:style w:type="character" w:styleId="Hyperlink">
    <w:name w:val="Hyperlink"/>
    <w:basedOn w:val="DefaultParagraphFont"/>
    <w:uiPriority w:val="99"/>
    <w:unhideWhenUsed/>
    <w:rsid w:val="000758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8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587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53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8D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8D5802"/>
  </w:style>
  <w:style w:type="paragraph" w:customStyle="1" w:styleId="paragraph">
    <w:name w:val="paragraph"/>
    <w:basedOn w:val="Normal"/>
    <w:rsid w:val="008D5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1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5AAF9B-9D05-483C-9815-18D7EF8413EC}" type="doc">
      <dgm:prSet loTypeId="urn:diagrams.loki3.com/Bracke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407986-F2E5-4AB2-A49A-378107B3C017}">
      <dgm:prSet phldrT="[Text]" custT="1"/>
      <dgm:spPr/>
      <dgm:t>
        <a:bodyPr/>
        <a:lstStyle/>
        <a:p>
          <a:r>
            <a:rPr lang="en-US" sz="1600"/>
            <a:t>Your Mindfulness Practice</a:t>
          </a:r>
        </a:p>
      </dgm:t>
    </dgm:pt>
    <dgm:pt modelId="{2C9CDB09-0B58-41F2-AD22-963CA42E82F2}" type="sibTrans" cxnId="{F7E7D711-EDF9-4411-8112-381E3282A6BA}">
      <dgm:prSet/>
      <dgm:spPr/>
      <dgm:t>
        <a:bodyPr/>
        <a:lstStyle/>
        <a:p>
          <a:endParaRPr lang="en-US"/>
        </a:p>
      </dgm:t>
    </dgm:pt>
    <dgm:pt modelId="{12FEF669-E3ED-4CE2-85E7-3D95C8019148}" type="parTrans" cxnId="{F7E7D711-EDF9-4411-8112-381E3282A6BA}">
      <dgm:prSet/>
      <dgm:spPr/>
      <dgm:t>
        <a:bodyPr/>
        <a:lstStyle/>
        <a:p>
          <a:endParaRPr lang="en-US"/>
        </a:p>
      </dgm:t>
    </dgm:pt>
    <dgm:pt modelId="{229E5FF2-6191-44DD-AE47-550C46A84EFC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Make a goal to be mindful for one minute of every hour.</a:t>
          </a:r>
        </a:p>
      </dgm:t>
    </dgm:pt>
    <dgm:pt modelId="{9594D9F3-CB22-497F-9FEC-7BB7E9D6FFAE}" type="parTrans" cxnId="{C3A39484-5986-49E7-A150-AC8CD86640C3}">
      <dgm:prSet/>
      <dgm:spPr/>
      <dgm:t>
        <a:bodyPr/>
        <a:lstStyle/>
        <a:p>
          <a:endParaRPr lang="en-US"/>
        </a:p>
      </dgm:t>
    </dgm:pt>
    <dgm:pt modelId="{D52FBCE1-B685-4BA3-B74C-3FDC9649529D}" type="sibTrans" cxnId="{C3A39484-5986-49E7-A150-AC8CD86640C3}">
      <dgm:prSet/>
      <dgm:spPr/>
      <dgm:t>
        <a:bodyPr/>
        <a:lstStyle/>
        <a:p>
          <a:endParaRPr lang="en-US"/>
        </a:p>
      </dgm:t>
    </dgm:pt>
    <dgm:pt modelId="{2E785CB9-D0B2-4FDC-8646-9CDACE3DC611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600"/>
            <a:t>Your Meditation Practice</a:t>
          </a:r>
        </a:p>
      </dgm:t>
    </dgm:pt>
    <dgm:pt modelId="{759BE2A5-9C43-43BB-9922-2DADD9ECE557}" type="parTrans" cxnId="{CA07CEFC-BA08-46AF-A6F5-EA631869F738}">
      <dgm:prSet/>
      <dgm:spPr/>
      <dgm:t>
        <a:bodyPr/>
        <a:lstStyle/>
        <a:p>
          <a:endParaRPr lang="en-US"/>
        </a:p>
      </dgm:t>
    </dgm:pt>
    <dgm:pt modelId="{550C2397-0523-45B7-9262-9D0D4B729F1F}" type="sibTrans" cxnId="{CA07CEFC-BA08-46AF-A6F5-EA631869F738}">
      <dgm:prSet/>
      <dgm:spPr/>
      <dgm:t>
        <a:bodyPr/>
        <a:lstStyle/>
        <a:p>
          <a:endParaRPr lang="en-US"/>
        </a:p>
      </dgm:t>
    </dgm:pt>
    <dgm:pt modelId="{79B4FC59-4ABF-421F-B6B7-FEDB432C4103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Check-in with your breathing throughout the day wherever you are and as often as you can.</a:t>
          </a:r>
        </a:p>
      </dgm:t>
    </dgm:pt>
    <dgm:pt modelId="{BFE9B209-7450-4647-B401-15FD10B1E9CA}" type="parTrans" cxnId="{87732BAE-5FBA-4E88-B02E-B348DB4D9AC3}">
      <dgm:prSet/>
      <dgm:spPr/>
      <dgm:t>
        <a:bodyPr/>
        <a:lstStyle/>
        <a:p>
          <a:endParaRPr lang="en-US"/>
        </a:p>
      </dgm:t>
    </dgm:pt>
    <dgm:pt modelId="{6C56583A-4305-48A0-9A96-CAC0D3B1DEA2}" type="sibTrans" cxnId="{87732BAE-5FBA-4E88-B02E-B348DB4D9AC3}">
      <dgm:prSet/>
      <dgm:spPr/>
      <dgm:t>
        <a:bodyPr/>
        <a:lstStyle/>
        <a:p>
          <a:endParaRPr lang="en-US"/>
        </a:p>
      </dgm:t>
    </dgm:pt>
    <dgm:pt modelId="{F64E3A23-54E1-4921-90D1-0CD631152934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Bring awareness to the connection between your physical symptoms of distress and your mental state of being. </a:t>
          </a:r>
        </a:p>
      </dgm:t>
    </dgm:pt>
    <dgm:pt modelId="{05E9C20A-7988-41BE-BBAE-BDC2AAFDB3E2}" type="parTrans" cxnId="{DCD0C0D7-3E92-4AA3-9F93-2AA2F16BF964}">
      <dgm:prSet/>
      <dgm:spPr/>
      <dgm:t>
        <a:bodyPr/>
        <a:lstStyle/>
        <a:p>
          <a:endParaRPr lang="en-US"/>
        </a:p>
      </dgm:t>
    </dgm:pt>
    <dgm:pt modelId="{B02FEF42-8C7F-4F1E-ABA9-DDF412F4625A}" type="sibTrans" cxnId="{DCD0C0D7-3E92-4AA3-9F93-2AA2F16BF964}">
      <dgm:prSet/>
      <dgm:spPr/>
      <dgm:t>
        <a:bodyPr/>
        <a:lstStyle/>
        <a:p>
          <a:endParaRPr lang="en-US"/>
        </a:p>
      </dgm:t>
    </dgm:pt>
    <dgm:pt modelId="{6A9A645E-0286-4E68-ABA9-849387FEFD3E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Be mindful of the needs of your body, mind and spirit for formal things like down time, relaxation, exercise, sleep, intimacy and fun and try to honor those messages. </a:t>
          </a:r>
        </a:p>
      </dgm:t>
    </dgm:pt>
    <dgm:pt modelId="{426ADCB0-89FE-42E7-B965-7115FFCF1422}" type="parTrans" cxnId="{49DD6AAF-6597-45B7-8F2B-7B0BF3B70846}">
      <dgm:prSet/>
      <dgm:spPr/>
      <dgm:t>
        <a:bodyPr/>
        <a:lstStyle/>
        <a:p>
          <a:endParaRPr lang="en-US"/>
        </a:p>
      </dgm:t>
    </dgm:pt>
    <dgm:pt modelId="{98189211-5522-4F9E-9197-E813A0EA8508}" type="sibTrans" cxnId="{49DD6AAF-6597-45B7-8F2B-7B0BF3B70846}">
      <dgm:prSet/>
      <dgm:spPr/>
      <dgm:t>
        <a:bodyPr/>
        <a:lstStyle/>
        <a:p>
          <a:endParaRPr lang="en-US"/>
        </a:p>
      </dgm:t>
    </dgm:pt>
    <dgm:pt modelId="{BF8BB539-C122-4DE6-AAC7-17C724712F35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After a stressful day or event, take steps to decompress and restore.</a:t>
          </a:r>
        </a:p>
      </dgm:t>
    </dgm:pt>
    <dgm:pt modelId="{33C30EAB-CBB2-4974-84FA-8AF2E0CAD98D}" type="parTrans" cxnId="{A8987E5F-6E21-47E9-8028-EB841E647C21}">
      <dgm:prSet/>
      <dgm:spPr/>
      <dgm:t>
        <a:bodyPr/>
        <a:lstStyle/>
        <a:p>
          <a:endParaRPr lang="en-US"/>
        </a:p>
      </dgm:t>
    </dgm:pt>
    <dgm:pt modelId="{C5A585D1-F38D-42BA-8E98-97E01A2F216B}" type="sibTrans" cxnId="{A8987E5F-6E21-47E9-8028-EB841E647C21}">
      <dgm:prSet/>
      <dgm:spPr/>
      <dgm:t>
        <a:bodyPr/>
        <a:lstStyle/>
        <a:p>
          <a:endParaRPr lang="en-US"/>
        </a:p>
      </dgm:t>
    </dgm:pt>
    <dgm:pt modelId="{2390CD9D-37F3-4A72-9696-47A122B9FB06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If you’re having trouble focusing on your meditation, try the “just this one breath” activity. </a:t>
          </a:r>
        </a:p>
      </dgm:t>
    </dgm:pt>
    <dgm:pt modelId="{721C6E66-203A-4BF0-AF1E-D5CDA2AEBF1A}" type="parTrans" cxnId="{4308735F-2F16-4796-A178-C5387D3FA82E}">
      <dgm:prSet/>
      <dgm:spPr/>
      <dgm:t>
        <a:bodyPr/>
        <a:lstStyle/>
        <a:p>
          <a:endParaRPr lang="en-US"/>
        </a:p>
      </dgm:t>
    </dgm:pt>
    <dgm:pt modelId="{33A9D11E-B539-4BCE-BEC8-B21018FD6D00}" type="sibTrans" cxnId="{4308735F-2F16-4796-A178-C5387D3FA82E}">
      <dgm:prSet/>
      <dgm:spPr/>
      <dgm:t>
        <a:bodyPr/>
        <a:lstStyle/>
        <a:p>
          <a:endParaRPr lang="en-US"/>
        </a:p>
      </dgm:t>
    </dgm:pt>
    <dgm:pt modelId="{F7D541B8-7547-4156-BEDD-45EB220C619F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Worry less about thought and more about experience. </a:t>
          </a:r>
        </a:p>
      </dgm:t>
    </dgm:pt>
    <dgm:pt modelId="{92B9C263-C494-4FCF-99B7-36ACB99116AA}" type="parTrans" cxnId="{79AA4F21-6AF6-4B34-8A51-E7169E833201}">
      <dgm:prSet/>
      <dgm:spPr/>
      <dgm:t>
        <a:bodyPr/>
        <a:lstStyle/>
        <a:p>
          <a:endParaRPr lang="en-US"/>
        </a:p>
      </dgm:t>
    </dgm:pt>
    <dgm:pt modelId="{CFB356C0-DD9C-46AD-833A-AF771D6B0775}" type="sibTrans" cxnId="{79AA4F21-6AF6-4B34-8A51-E7169E833201}">
      <dgm:prSet/>
      <dgm:spPr/>
      <dgm:t>
        <a:bodyPr/>
        <a:lstStyle/>
        <a:p>
          <a:endParaRPr lang="en-US"/>
        </a:p>
      </dgm:t>
    </dgm:pt>
    <dgm:pt modelId="{52A5334A-D4DD-4B84-BC70-6192F92DFE0B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Don’t take your thoughts personally. </a:t>
          </a:r>
        </a:p>
      </dgm:t>
    </dgm:pt>
    <dgm:pt modelId="{D60531CB-F092-4F6E-B9B4-07BAC5DF123B}" type="parTrans" cxnId="{2E571A18-70C1-417D-9861-6E915205229E}">
      <dgm:prSet/>
      <dgm:spPr/>
      <dgm:t>
        <a:bodyPr/>
        <a:lstStyle/>
        <a:p>
          <a:endParaRPr lang="en-US"/>
        </a:p>
      </dgm:t>
    </dgm:pt>
    <dgm:pt modelId="{28D7DB56-F94B-446E-ABED-F6E7DF25AC33}" type="sibTrans" cxnId="{2E571A18-70C1-417D-9861-6E915205229E}">
      <dgm:prSet/>
      <dgm:spPr/>
      <dgm:t>
        <a:bodyPr/>
        <a:lstStyle/>
        <a:p>
          <a:endParaRPr lang="en-US"/>
        </a:p>
      </dgm:t>
    </dgm:pt>
    <dgm:pt modelId="{B74D3F21-78D4-4FD4-8D13-E71A92B3D6E3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If you find your mind wandering, practice mental noting. </a:t>
          </a:r>
        </a:p>
      </dgm:t>
    </dgm:pt>
    <dgm:pt modelId="{A8D69559-5C1C-4446-9D4B-9C916AFF8589}" type="parTrans" cxnId="{7D585CC1-E0EB-4F88-9B4F-986ABABB2E81}">
      <dgm:prSet/>
      <dgm:spPr/>
      <dgm:t>
        <a:bodyPr/>
        <a:lstStyle/>
        <a:p>
          <a:endParaRPr lang="en-US"/>
        </a:p>
      </dgm:t>
    </dgm:pt>
    <dgm:pt modelId="{41E2AFF0-A113-4E00-9F04-AF505C88994C}" type="sibTrans" cxnId="{7D585CC1-E0EB-4F88-9B4F-986ABABB2E81}">
      <dgm:prSet/>
      <dgm:spPr/>
      <dgm:t>
        <a:bodyPr/>
        <a:lstStyle/>
        <a:p>
          <a:endParaRPr lang="en-US"/>
        </a:p>
      </dgm:t>
    </dgm:pt>
    <dgm:pt modelId="{9EE5605A-54C5-419A-9150-E584C11AB58D}">
      <dgm:prSet custT="1"/>
      <dgm:spPr/>
      <dgm:t>
        <a:bodyPr/>
        <a:lstStyle/>
        <a:p>
          <a:pPr>
            <a:lnSpc>
              <a:spcPct val="100000"/>
            </a:lnSpc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/>
            <a:t>Even if you’re having a bad meditation day, keep going. </a:t>
          </a:r>
        </a:p>
      </dgm:t>
    </dgm:pt>
    <dgm:pt modelId="{C3186E73-55A2-4122-8FA6-B06857FCDD93}" type="parTrans" cxnId="{381E7790-26E7-4F06-9EDB-FBD8BF11463F}">
      <dgm:prSet/>
      <dgm:spPr/>
      <dgm:t>
        <a:bodyPr/>
        <a:lstStyle/>
        <a:p>
          <a:endParaRPr lang="en-US"/>
        </a:p>
      </dgm:t>
    </dgm:pt>
    <dgm:pt modelId="{05731138-A742-4AF4-B107-961C846C2F71}" type="sibTrans" cxnId="{381E7790-26E7-4F06-9EDB-FBD8BF11463F}">
      <dgm:prSet/>
      <dgm:spPr/>
      <dgm:t>
        <a:bodyPr/>
        <a:lstStyle/>
        <a:p>
          <a:endParaRPr lang="en-US"/>
        </a:p>
      </dgm:t>
    </dgm:pt>
    <dgm:pt modelId="{B999ADD6-6B02-446C-B49D-1A0A48CA914C}" type="pres">
      <dgm:prSet presAssocID="{2E5AAF9B-9D05-483C-9815-18D7EF8413EC}" presName="Name0" presStyleCnt="0">
        <dgm:presLayoutVars>
          <dgm:dir/>
          <dgm:animLvl val="lvl"/>
          <dgm:resizeHandles val="exact"/>
        </dgm:presLayoutVars>
      </dgm:prSet>
      <dgm:spPr/>
    </dgm:pt>
    <dgm:pt modelId="{4F6DD550-F8C6-4A15-BE53-3AC383768A5D}" type="pres">
      <dgm:prSet presAssocID="{9E407986-F2E5-4AB2-A49A-378107B3C017}" presName="linNode" presStyleCnt="0"/>
      <dgm:spPr/>
    </dgm:pt>
    <dgm:pt modelId="{1F8FFA39-7B1C-4D1E-9930-C0E6922BEA3E}" type="pres">
      <dgm:prSet presAssocID="{9E407986-F2E5-4AB2-A49A-378107B3C017}" presName="parTx" presStyleLbl="revTx" presStyleIdx="0" presStyleCnt="2" custScaleY="383731">
        <dgm:presLayoutVars>
          <dgm:chMax val="1"/>
          <dgm:bulletEnabled val="1"/>
        </dgm:presLayoutVars>
      </dgm:prSet>
      <dgm:spPr/>
    </dgm:pt>
    <dgm:pt modelId="{0B4839D2-48F3-43A1-B50A-F001081D3162}" type="pres">
      <dgm:prSet presAssocID="{9E407986-F2E5-4AB2-A49A-378107B3C017}" presName="bracket" presStyleLbl="parChTrans1D1" presStyleIdx="0" presStyleCnt="2"/>
      <dgm:spPr/>
    </dgm:pt>
    <dgm:pt modelId="{C1C22743-A597-4F79-B09F-B6C519E1C651}" type="pres">
      <dgm:prSet presAssocID="{9E407986-F2E5-4AB2-A49A-378107B3C017}" presName="spH" presStyleCnt="0"/>
      <dgm:spPr/>
    </dgm:pt>
    <dgm:pt modelId="{50EAE059-BC96-4C24-84A7-ECD3CEFF26AA}" type="pres">
      <dgm:prSet presAssocID="{9E407986-F2E5-4AB2-A49A-378107B3C017}" presName="desTx" presStyleLbl="node1" presStyleIdx="0" presStyleCnt="2" custScaleX="91030" custScaleY="102826">
        <dgm:presLayoutVars>
          <dgm:bulletEnabled val="1"/>
        </dgm:presLayoutVars>
      </dgm:prSet>
      <dgm:spPr/>
    </dgm:pt>
    <dgm:pt modelId="{0C007D9B-A14A-47EA-B948-AFA0CFDA8666}" type="pres">
      <dgm:prSet presAssocID="{2C9CDB09-0B58-41F2-AD22-963CA42E82F2}" presName="spV" presStyleCnt="0"/>
      <dgm:spPr/>
    </dgm:pt>
    <dgm:pt modelId="{716DB6BC-E871-4C95-981A-C137889CECDE}" type="pres">
      <dgm:prSet presAssocID="{2E785CB9-D0B2-4FDC-8646-9CDACE3DC611}" presName="linNode" presStyleCnt="0"/>
      <dgm:spPr/>
    </dgm:pt>
    <dgm:pt modelId="{FB798749-E63E-4967-93E1-37F06FF123FA}" type="pres">
      <dgm:prSet presAssocID="{2E785CB9-D0B2-4FDC-8646-9CDACE3DC611}" presName="parTx" presStyleLbl="revTx" presStyleIdx="1" presStyleCnt="2">
        <dgm:presLayoutVars>
          <dgm:chMax val="1"/>
          <dgm:bulletEnabled val="1"/>
        </dgm:presLayoutVars>
      </dgm:prSet>
      <dgm:spPr/>
    </dgm:pt>
    <dgm:pt modelId="{91F23919-50CA-4C3C-A637-BFB9696078BF}" type="pres">
      <dgm:prSet presAssocID="{2E785CB9-D0B2-4FDC-8646-9CDACE3DC611}" presName="bracket" presStyleLbl="parChTrans1D1" presStyleIdx="1" presStyleCnt="2"/>
      <dgm:spPr/>
    </dgm:pt>
    <dgm:pt modelId="{3CE1543F-9EC2-4798-9B9E-A6A38FDEC35D}" type="pres">
      <dgm:prSet presAssocID="{2E785CB9-D0B2-4FDC-8646-9CDACE3DC611}" presName="spH" presStyleCnt="0"/>
      <dgm:spPr/>
    </dgm:pt>
    <dgm:pt modelId="{E2474635-C9A5-4B29-B1B6-204DFC0134A7}" type="pres">
      <dgm:prSet presAssocID="{2E785CB9-D0B2-4FDC-8646-9CDACE3DC611}" presName="desTx" presStyleLbl="node1" presStyleIdx="1" presStyleCnt="2" custScaleX="95309" custScaleY="112889">
        <dgm:presLayoutVars>
          <dgm:bulletEnabled val="1"/>
        </dgm:presLayoutVars>
      </dgm:prSet>
      <dgm:spPr/>
    </dgm:pt>
  </dgm:ptLst>
  <dgm:cxnLst>
    <dgm:cxn modelId="{0752A509-97B2-4DF6-80A4-95687377D8D5}" type="presOf" srcId="{F7D541B8-7547-4156-BEDD-45EB220C619F}" destId="{E2474635-C9A5-4B29-B1B6-204DFC0134A7}" srcOrd="0" destOrd="1" presId="urn:diagrams.loki3.com/BracketList"/>
    <dgm:cxn modelId="{1757620B-C01F-4088-BB5D-1B89C5AC3A47}" type="presOf" srcId="{F64E3A23-54E1-4921-90D1-0CD631152934}" destId="{50EAE059-BC96-4C24-84A7-ECD3CEFF26AA}" srcOrd="0" destOrd="2" presId="urn:diagrams.loki3.com/BracketList"/>
    <dgm:cxn modelId="{DC5A2B0D-EDED-419F-AE3A-F4B691D3278D}" type="presOf" srcId="{B74D3F21-78D4-4FD4-8D13-E71A92B3D6E3}" destId="{E2474635-C9A5-4B29-B1B6-204DFC0134A7}" srcOrd="0" destOrd="3" presId="urn:diagrams.loki3.com/BracketList"/>
    <dgm:cxn modelId="{54CBCC10-ABAF-40B4-82EE-571D637F4138}" type="presOf" srcId="{9EE5605A-54C5-419A-9150-E584C11AB58D}" destId="{E2474635-C9A5-4B29-B1B6-204DFC0134A7}" srcOrd="0" destOrd="4" presId="urn:diagrams.loki3.com/BracketList"/>
    <dgm:cxn modelId="{F7E7D711-EDF9-4411-8112-381E3282A6BA}" srcId="{2E5AAF9B-9D05-483C-9815-18D7EF8413EC}" destId="{9E407986-F2E5-4AB2-A49A-378107B3C017}" srcOrd="0" destOrd="0" parTransId="{12FEF669-E3ED-4CE2-85E7-3D95C8019148}" sibTransId="{2C9CDB09-0B58-41F2-AD22-963CA42E82F2}"/>
    <dgm:cxn modelId="{2E571A18-70C1-417D-9861-6E915205229E}" srcId="{2E785CB9-D0B2-4FDC-8646-9CDACE3DC611}" destId="{52A5334A-D4DD-4B84-BC70-6192F92DFE0B}" srcOrd="2" destOrd="0" parTransId="{D60531CB-F092-4F6E-B9B4-07BAC5DF123B}" sibTransId="{28D7DB56-F94B-446E-ABED-F6E7DF25AC33}"/>
    <dgm:cxn modelId="{79AA4F21-6AF6-4B34-8A51-E7169E833201}" srcId="{2E785CB9-D0B2-4FDC-8646-9CDACE3DC611}" destId="{F7D541B8-7547-4156-BEDD-45EB220C619F}" srcOrd="1" destOrd="0" parTransId="{92B9C263-C494-4FCF-99B7-36ACB99116AA}" sibTransId="{CFB356C0-DD9C-46AD-833A-AF771D6B0775}"/>
    <dgm:cxn modelId="{4308735F-2F16-4796-A178-C5387D3FA82E}" srcId="{2E785CB9-D0B2-4FDC-8646-9CDACE3DC611}" destId="{2390CD9D-37F3-4A72-9696-47A122B9FB06}" srcOrd="0" destOrd="0" parTransId="{721C6E66-203A-4BF0-AF1E-D5CDA2AEBF1A}" sibTransId="{33A9D11E-B539-4BCE-BEC8-B21018FD6D00}"/>
    <dgm:cxn modelId="{A8987E5F-6E21-47E9-8028-EB841E647C21}" srcId="{9E407986-F2E5-4AB2-A49A-378107B3C017}" destId="{BF8BB539-C122-4DE6-AAC7-17C724712F35}" srcOrd="4" destOrd="0" parTransId="{33C30EAB-CBB2-4974-84FA-8AF2E0CAD98D}" sibTransId="{C5A585D1-F38D-42BA-8E98-97E01A2F216B}"/>
    <dgm:cxn modelId="{CD2A377E-B4EC-4FE1-B93D-57D09E0C20CD}" type="presOf" srcId="{79B4FC59-4ABF-421F-B6B7-FEDB432C4103}" destId="{50EAE059-BC96-4C24-84A7-ECD3CEFF26AA}" srcOrd="0" destOrd="1" presId="urn:diagrams.loki3.com/BracketList"/>
    <dgm:cxn modelId="{9F77A082-18A2-4328-AC53-9A2FC3A147A4}" type="presOf" srcId="{229E5FF2-6191-44DD-AE47-550C46A84EFC}" destId="{50EAE059-BC96-4C24-84A7-ECD3CEFF26AA}" srcOrd="0" destOrd="0" presId="urn:diagrams.loki3.com/BracketList"/>
    <dgm:cxn modelId="{C3A39484-5986-49E7-A150-AC8CD86640C3}" srcId="{9E407986-F2E5-4AB2-A49A-378107B3C017}" destId="{229E5FF2-6191-44DD-AE47-550C46A84EFC}" srcOrd="0" destOrd="0" parTransId="{9594D9F3-CB22-497F-9FEC-7BB7E9D6FFAE}" sibTransId="{D52FBCE1-B685-4BA3-B74C-3FDC9649529D}"/>
    <dgm:cxn modelId="{381E7790-26E7-4F06-9EDB-FBD8BF11463F}" srcId="{2E785CB9-D0B2-4FDC-8646-9CDACE3DC611}" destId="{9EE5605A-54C5-419A-9150-E584C11AB58D}" srcOrd="4" destOrd="0" parTransId="{C3186E73-55A2-4122-8FA6-B06857FCDD93}" sibTransId="{05731138-A742-4AF4-B107-961C846C2F71}"/>
    <dgm:cxn modelId="{0F682F93-5466-4238-A13E-3D962EBF5DBF}" type="presOf" srcId="{9E407986-F2E5-4AB2-A49A-378107B3C017}" destId="{1F8FFA39-7B1C-4D1E-9930-C0E6922BEA3E}" srcOrd="0" destOrd="0" presId="urn:diagrams.loki3.com/BracketList"/>
    <dgm:cxn modelId="{FBF3659E-EF0B-4D43-84D6-78D81D72F5A7}" type="presOf" srcId="{2E785CB9-D0B2-4FDC-8646-9CDACE3DC611}" destId="{FB798749-E63E-4967-93E1-37F06FF123FA}" srcOrd="0" destOrd="0" presId="urn:diagrams.loki3.com/BracketList"/>
    <dgm:cxn modelId="{5F1ADBA1-04C8-437E-9C26-BF6B6A4A9DCB}" type="presOf" srcId="{2390CD9D-37F3-4A72-9696-47A122B9FB06}" destId="{E2474635-C9A5-4B29-B1B6-204DFC0134A7}" srcOrd="0" destOrd="0" presId="urn:diagrams.loki3.com/BracketList"/>
    <dgm:cxn modelId="{4B1D7BA6-C768-4969-826C-120D04610313}" type="presOf" srcId="{52A5334A-D4DD-4B84-BC70-6192F92DFE0B}" destId="{E2474635-C9A5-4B29-B1B6-204DFC0134A7}" srcOrd="0" destOrd="2" presId="urn:diagrams.loki3.com/BracketList"/>
    <dgm:cxn modelId="{87732BAE-5FBA-4E88-B02E-B348DB4D9AC3}" srcId="{9E407986-F2E5-4AB2-A49A-378107B3C017}" destId="{79B4FC59-4ABF-421F-B6B7-FEDB432C4103}" srcOrd="1" destOrd="0" parTransId="{BFE9B209-7450-4647-B401-15FD10B1E9CA}" sibTransId="{6C56583A-4305-48A0-9A96-CAC0D3B1DEA2}"/>
    <dgm:cxn modelId="{49DD6AAF-6597-45B7-8F2B-7B0BF3B70846}" srcId="{9E407986-F2E5-4AB2-A49A-378107B3C017}" destId="{6A9A645E-0286-4E68-ABA9-849387FEFD3E}" srcOrd="3" destOrd="0" parTransId="{426ADCB0-89FE-42E7-B965-7115FFCF1422}" sibTransId="{98189211-5522-4F9E-9197-E813A0EA8508}"/>
    <dgm:cxn modelId="{7FE3AFC0-8D1C-4C93-B3CA-9FE805FD1E7E}" type="presOf" srcId="{BF8BB539-C122-4DE6-AAC7-17C724712F35}" destId="{50EAE059-BC96-4C24-84A7-ECD3CEFF26AA}" srcOrd="0" destOrd="4" presId="urn:diagrams.loki3.com/BracketList"/>
    <dgm:cxn modelId="{7D585CC1-E0EB-4F88-9B4F-986ABABB2E81}" srcId="{2E785CB9-D0B2-4FDC-8646-9CDACE3DC611}" destId="{B74D3F21-78D4-4FD4-8D13-E71A92B3D6E3}" srcOrd="3" destOrd="0" parTransId="{A8D69559-5C1C-4446-9D4B-9C916AFF8589}" sibTransId="{41E2AFF0-A113-4E00-9F04-AF505C88994C}"/>
    <dgm:cxn modelId="{47D099D1-C7AF-42ED-97C3-8A1B802955D0}" type="presOf" srcId="{6A9A645E-0286-4E68-ABA9-849387FEFD3E}" destId="{50EAE059-BC96-4C24-84A7-ECD3CEFF26AA}" srcOrd="0" destOrd="3" presId="urn:diagrams.loki3.com/BracketList"/>
    <dgm:cxn modelId="{DCD0C0D7-3E92-4AA3-9F93-2AA2F16BF964}" srcId="{9E407986-F2E5-4AB2-A49A-378107B3C017}" destId="{F64E3A23-54E1-4921-90D1-0CD631152934}" srcOrd="2" destOrd="0" parTransId="{05E9C20A-7988-41BE-BBAE-BDC2AAFDB3E2}" sibTransId="{B02FEF42-8C7F-4F1E-ABA9-DDF412F4625A}"/>
    <dgm:cxn modelId="{CB435AFB-DB11-473B-B264-8BC3674DEB9E}" type="presOf" srcId="{2E5AAF9B-9D05-483C-9815-18D7EF8413EC}" destId="{B999ADD6-6B02-446C-B49D-1A0A48CA914C}" srcOrd="0" destOrd="0" presId="urn:diagrams.loki3.com/BracketList"/>
    <dgm:cxn modelId="{CA07CEFC-BA08-46AF-A6F5-EA631869F738}" srcId="{2E5AAF9B-9D05-483C-9815-18D7EF8413EC}" destId="{2E785CB9-D0B2-4FDC-8646-9CDACE3DC611}" srcOrd="1" destOrd="0" parTransId="{759BE2A5-9C43-43BB-9922-2DADD9ECE557}" sibTransId="{550C2397-0523-45B7-9262-9D0D4B729F1F}"/>
    <dgm:cxn modelId="{EF4BE4C1-3C5B-4798-8E80-2E9407D46131}" type="presParOf" srcId="{B999ADD6-6B02-446C-B49D-1A0A48CA914C}" destId="{4F6DD550-F8C6-4A15-BE53-3AC383768A5D}" srcOrd="0" destOrd="0" presId="urn:diagrams.loki3.com/BracketList"/>
    <dgm:cxn modelId="{D2A7EF1C-D145-4707-8A82-72F0FE87EC4D}" type="presParOf" srcId="{4F6DD550-F8C6-4A15-BE53-3AC383768A5D}" destId="{1F8FFA39-7B1C-4D1E-9930-C0E6922BEA3E}" srcOrd="0" destOrd="0" presId="urn:diagrams.loki3.com/BracketList"/>
    <dgm:cxn modelId="{AB90985A-8C30-4EF8-A90A-BCE646359E18}" type="presParOf" srcId="{4F6DD550-F8C6-4A15-BE53-3AC383768A5D}" destId="{0B4839D2-48F3-43A1-B50A-F001081D3162}" srcOrd="1" destOrd="0" presId="urn:diagrams.loki3.com/BracketList"/>
    <dgm:cxn modelId="{39DCA56F-5882-414B-A158-6DF317DFB8CA}" type="presParOf" srcId="{4F6DD550-F8C6-4A15-BE53-3AC383768A5D}" destId="{C1C22743-A597-4F79-B09F-B6C519E1C651}" srcOrd="2" destOrd="0" presId="urn:diagrams.loki3.com/BracketList"/>
    <dgm:cxn modelId="{80423790-0C0A-47F6-98F3-059FC12DE3DE}" type="presParOf" srcId="{4F6DD550-F8C6-4A15-BE53-3AC383768A5D}" destId="{50EAE059-BC96-4C24-84A7-ECD3CEFF26AA}" srcOrd="3" destOrd="0" presId="urn:diagrams.loki3.com/BracketList"/>
    <dgm:cxn modelId="{FD7B1ABE-22CB-4988-8945-888B3BB8BE68}" type="presParOf" srcId="{B999ADD6-6B02-446C-B49D-1A0A48CA914C}" destId="{0C007D9B-A14A-47EA-B948-AFA0CFDA8666}" srcOrd="1" destOrd="0" presId="urn:diagrams.loki3.com/BracketList"/>
    <dgm:cxn modelId="{7CB7153F-870E-4FE3-A459-1FD085D5167F}" type="presParOf" srcId="{B999ADD6-6B02-446C-B49D-1A0A48CA914C}" destId="{716DB6BC-E871-4C95-981A-C137889CECDE}" srcOrd="2" destOrd="0" presId="urn:diagrams.loki3.com/BracketList"/>
    <dgm:cxn modelId="{0EFF5D94-6E75-40C2-8AC0-B0DED1651FDC}" type="presParOf" srcId="{716DB6BC-E871-4C95-981A-C137889CECDE}" destId="{FB798749-E63E-4967-93E1-37F06FF123FA}" srcOrd="0" destOrd="0" presId="urn:diagrams.loki3.com/BracketList"/>
    <dgm:cxn modelId="{C5692B08-44CF-4211-B61E-3968FB21F804}" type="presParOf" srcId="{716DB6BC-E871-4C95-981A-C137889CECDE}" destId="{91F23919-50CA-4C3C-A637-BFB9696078BF}" srcOrd="1" destOrd="0" presId="urn:diagrams.loki3.com/BracketList"/>
    <dgm:cxn modelId="{9E0AD319-9752-42F6-A871-A917206D5FA9}" type="presParOf" srcId="{716DB6BC-E871-4C95-981A-C137889CECDE}" destId="{3CE1543F-9EC2-4798-9B9E-A6A38FDEC35D}" srcOrd="2" destOrd="0" presId="urn:diagrams.loki3.com/BracketList"/>
    <dgm:cxn modelId="{47A7B58F-1350-4ADD-BFA7-6379D9ABE60C}" type="presParOf" srcId="{716DB6BC-E871-4C95-981A-C137889CECDE}" destId="{E2474635-C9A5-4B29-B1B6-204DFC0134A7}" srcOrd="3" destOrd="0" presId="urn:diagrams.loki3.com/BracketLis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F8FFA39-7B1C-4D1E-9930-C0E6922BEA3E}">
      <dsp:nvSpPr>
        <dsp:cNvPr id="0" name=""/>
        <dsp:cNvSpPr/>
      </dsp:nvSpPr>
      <dsp:spPr>
        <a:xfrm>
          <a:off x="209645" y="695"/>
          <a:ext cx="1691415" cy="26816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/>
            <a:t>Your Mindfulness Practice</a:t>
          </a:r>
        </a:p>
      </dsp:txBody>
      <dsp:txXfrm>
        <a:off x="209645" y="695"/>
        <a:ext cx="1691415" cy="2681607"/>
      </dsp:txXfrm>
    </dsp:sp>
    <dsp:sp modelId="{0B4839D2-48F3-43A1-B50A-F001081D3162}">
      <dsp:nvSpPr>
        <dsp:cNvPr id="0" name=""/>
        <dsp:cNvSpPr/>
      </dsp:nvSpPr>
      <dsp:spPr>
        <a:xfrm>
          <a:off x="1901061" y="140394"/>
          <a:ext cx="338283" cy="2402210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EAE059-BC96-4C24-84A7-ECD3CEFF26AA}">
      <dsp:nvSpPr>
        <dsp:cNvPr id="0" name=""/>
        <dsp:cNvSpPr/>
      </dsp:nvSpPr>
      <dsp:spPr>
        <a:xfrm>
          <a:off x="2374657" y="106450"/>
          <a:ext cx="4187971" cy="24700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Make a goal to be mindful for one minute of every hour.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Check-in with your breathing throughout the day wherever you are and as often as you can.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Bring awareness to the connection between your physical symptoms of distress and your mental state of being.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Be mindful of the needs of your body, mind and spirit for formal things like down time, relaxation, exercise, sleep, intimacy and fun and try to honor those messages.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After a stressful day or event, take steps to decompress and restore.</a:t>
          </a:r>
        </a:p>
      </dsp:txBody>
      <dsp:txXfrm>
        <a:off x="2374657" y="106450"/>
        <a:ext cx="4187971" cy="2470097"/>
      </dsp:txXfrm>
    </dsp:sp>
    <dsp:sp modelId="{FB798749-E63E-4967-93E1-37F06FF123FA}">
      <dsp:nvSpPr>
        <dsp:cNvPr id="0" name=""/>
        <dsp:cNvSpPr/>
      </dsp:nvSpPr>
      <dsp:spPr>
        <a:xfrm>
          <a:off x="209645" y="3404227"/>
          <a:ext cx="1693068" cy="54219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40640" rIns="113792" bIns="40640" numCol="1" spcCol="1270" anchor="ctr" anchorCtr="0">
          <a:noAutofit/>
        </a:bodyPr>
        <a:lstStyle/>
        <a:p>
          <a:pPr marL="0" lvl="0" indent="0" algn="r" defTabSz="7112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None/>
          </a:pPr>
          <a:r>
            <a:rPr lang="en-US" sz="1600" kern="1200"/>
            <a:t>Your Meditation Practice</a:t>
          </a:r>
        </a:p>
      </dsp:txBody>
      <dsp:txXfrm>
        <a:off x="209645" y="3404227"/>
        <a:ext cx="1693068" cy="542191"/>
      </dsp:txXfrm>
    </dsp:sp>
    <dsp:sp modelId="{91F23919-50CA-4C3C-A637-BFB9696078BF}">
      <dsp:nvSpPr>
        <dsp:cNvPr id="0" name=""/>
        <dsp:cNvSpPr/>
      </dsp:nvSpPr>
      <dsp:spPr>
        <a:xfrm>
          <a:off x="1902714" y="2811205"/>
          <a:ext cx="338613" cy="1728236"/>
        </a:xfrm>
        <a:prstGeom prst="leftBrace">
          <a:avLst>
            <a:gd name="adj1" fmla="val 35000"/>
            <a:gd name="adj2" fmla="val 5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74635-C9A5-4B29-B1B6-204DFC0134A7}">
      <dsp:nvSpPr>
        <dsp:cNvPr id="0" name=""/>
        <dsp:cNvSpPr/>
      </dsp:nvSpPr>
      <dsp:spPr>
        <a:xfrm>
          <a:off x="2376773" y="2699828"/>
          <a:ext cx="4183225" cy="195098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If you’re having trouble focusing on your meditation, try the “just this one breath” activity.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Worry less about thought and more about experience.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Don’t take your thoughts personally.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If you find your mind wandering, practice mental noting. </a:t>
          </a:r>
        </a:p>
        <a:p>
          <a:pPr marL="114300" lvl="1" indent="-114300" algn="l" defTabSz="533400">
            <a:lnSpc>
              <a:spcPct val="100000"/>
            </a:lnSpc>
            <a:spcBef>
              <a:spcPct val="0"/>
            </a:spcBef>
            <a:spcAft>
              <a:spcPts val="1200"/>
            </a:spcAft>
            <a:buFont typeface="Symbol" panose="05050102010706020507" pitchFamily="18" charset="2"/>
            <a:buChar char=""/>
          </a:pPr>
          <a:r>
            <a:rPr lang="en-US" sz="1200" kern="1200"/>
            <a:t>Even if you’re having a bad meditation day, keep going. </a:t>
          </a:r>
        </a:p>
      </dsp:txBody>
      <dsp:txXfrm>
        <a:off x="2376773" y="2699828"/>
        <a:ext cx="4183225" cy="19509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diagrams.loki3.com/BracketList">
  <dgm:title val="Vertical Bracket List"/>
  <dgm:desc val="Use to show grouped blocks of information.  Works well with large amounts of Level 2 text."/>
  <dgm:catLst>
    <dgm:cat type="list" pri="4110"/>
    <dgm:cat type="officeonline" pri="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3" srcId="0" destId="1" srcOrd="0" destOrd="0"/>
        <dgm:cxn modelId="4" srcId="1" destId="11" srcOrd="0" destOrd="0"/>
        <dgm:cxn modelId="5" srcId="0" destId="2" srcOrd="0" destOrd="0"/>
        <dgm:cxn modelId="6" srcId="2" destId="21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V" refType="primFontSz" refFor="des" refForName="parTx" fact="0.1"/>
      <dgm:constr type="primFontSz" for="des" forName="parTx" val="65"/>
      <dgm:constr type="primFontSz" for="des" forName="desTx" refType="primFontSz" refFor="des" refForName="parTx"/>
      <dgm:constr type="h" for="des" forName="parTx" refType="primFontSz" refFor="des" refForName="parTx" fact="0.55"/>
      <dgm:constr type="h" for="des" forName="bracket" refType="primFontSz" refFor="des" refForName="parTx" fact="0.55"/>
      <dgm:constr type="h" for="des" forName="desTx" refType="primFontSz" refFor="des" refForName="parTx" fact="0.55"/>
    </dgm:constrLst>
    <dgm:ruleLst>
      <dgm:rule type="primFontSz" for="des" forName="parTx" val="5" fact="NaN" max="NaN"/>
    </dgm:ruleLst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Tx" refType="w" fact="0.25"/>
          <dgm:constr type="w" for="ch" forName="bracket" refType="w" fact="0.05"/>
          <dgm:constr type="w" for="ch" forName="spH" refType="w" fact="0.02"/>
          <dgm:constr type="w" for="ch" forName="desTx" refType="w" fact="0.68"/>
          <dgm:constr type="h" for="ch" forName="bracket" refType="h" refFor="ch" refForName="desTx" op="gte"/>
          <dgm:constr type="h" for="ch" forName="bracket" refType="h" refFor="ch" refForName="parTx" op="gte"/>
          <dgm:constr type="h" for="ch" forName="desTx" refType="h" refFor="ch" refForName="parTx" op="gte"/>
        </dgm:constrLst>
        <dgm:ruleLst/>
        <dgm:layoutNode name="parTx" styleLbl="revTx">
          <dgm:varLst>
            <dgm:chMax val="1"/>
            <dgm:bulletEnabled val="1"/>
          </dgm:varLst>
          <dgm:choose name="Name8">
            <dgm:if name="Name9" func="var" arg="dir" op="equ" val="norm">
              <dgm:alg type="tx">
                <dgm:param type="parTxLTRAlign" val="r"/>
              </dgm:alg>
            </dgm:if>
            <dgm:else name="Name10">
              <dgm:alg type="tx">
                <dgm:param type="parTxLTRAlign" val="l"/>
              </dgm:alg>
            </dgm:else>
          </dgm:choose>
          <dgm:shape xmlns:r="http://schemas.openxmlformats.org/officeDocument/2006/relationships" type="rect" r:blip="">
            <dgm:adjLst/>
          </dgm:shape>
          <dgm:presOf axis="self" ptType="node"/>
          <dgm:constrLst>
            <dgm:constr type="tMarg" refType="primFontSz" fact="0.2"/>
            <dgm:constr type="bMarg" refType="primFontSz" fact="0.2"/>
          </dgm:constrLst>
          <dgm:ruleLst>
            <dgm:rule type="h" val="INF" fact="NaN" max="NaN"/>
          </dgm:ruleLst>
        </dgm:layoutNode>
        <dgm:layoutNode name="bracket" styleLbl="parChTrans1D1">
          <dgm:alg type="sp"/>
          <dgm:choose name="Name11">
            <dgm:if name="Name12" func="var" arg="dir" op="equ" val="norm">
              <dgm:shape xmlns:r="http://schemas.openxmlformats.org/officeDocument/2006/relationships" type="leftBrace" r:blip="">
                <dgm:adjLst>
                  <dgm:adj idx="1" val="0.35"/>
                </dgm:adjLst>
              </dgm:shape>
            </dgm:if>
            <dgm:else name="Name13">
              <dgm:shape xmlns:r="http://schemas.openxmlformats.org/officeDocument/2006/relationships" rot="180" type="leftBrace" r:blip="">
                <dgm:adjLst>
                  <dgm:adj idx="1" val="0.35"/>
                </dgm:adjLst>
              </dgm:shape>
            </dgm:else>
          </dgm:choose>
          <dgm:presOf/>
        </dgm:layoutNode>
        <dgm:layoutNode name="spH">
          <dgm:alg type="sp"/>
        </dgm:layoutNode>
        <dgm:choose name="Name14">
          <dgm:if name="Name15" axis="ch" ptType="node" func="cnt" op="gte" val="1">
            <dgm:layoutNode name="desTx" styleLbl="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secFontSz" refType="primFontSz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h" val="INF" fact="NaN" max="NaN"/>
              </dgm:ruleLst>
            </dgm:layoutNode>
          </dgm:if>
          <dgm:else name="Name16"/>
        </dgm:choose>
      </dgm:layoutNode>
      <dgm:forEach name="Name17" axis="followSib" ptType="sibTrans" cnt="1">
        <dgm:layoutNode name="spV">
          <dgm:alg type="sp"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0633"/>
      </a:accent1>
      <a:accent2>
        <a:srgbClr val="F45C2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7FCD39F41A1D4D83FCFCD657F48F12" ma:contentTypeVersion="14" ma:contentTypeDescription="Create a new document." ma:contentTypeScope="" ma:versionID="898cab2262bb5e6fba77ced26411b8f9">
  <xsd:schema xmlns:xsd="http://www.w3.org/2001/XMLSchema" xmlns:xs="http://www.w3.org/2001/XMLSchema" xmlns:p="http://schemas.microsoft.com/office/2006/metadata/properties" xmlns:ns2="bd59869c-8c19-4d89-ad34-dc7b09787b4b" xmlns:ns3="2a5d7c57-f217-4c91-a592-825cc7a3238f" targetNamespace="http://schemas.microsoft.com/office/2006/metadata/properties" ma:root="true" ma:fieldsID="f9a9b796c9129d63b0e3b5df8733248c" ns2:_="" ns3:_="">
    <xsd:import namespace="bd59869c-8c19-4d89-ad34-dc7b09787b4b"/>
    <xsd:import namespace="2a5d7c57-f217-4c91-a592-825cc7a323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Details" minOccurs="0"/>
                <xsd:element ref="ns3:SharedWithUsers" minOccurs="0"/>
                <xsd:element ref="ns2:Document_x0020_View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9869c-8c19-4d89-ad34-dc7b09787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ocument_x0020_View" ma:index="16" nillable="true" ma:displayName="Document View" ma:format="Image" ma:internalName="Document_x0020_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7c57-f217-4c91-a592-825cc7a3238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View xmlns="bd59869c-8c19-4d89-ad34-dc7b09787b4b">
      <Url xsi:nil="true"/>
      <Description xsi:nil="true"/>
    </Document_x0020_View>
    <SharedWithUsers xmlns="2a5d7c57-f217-4c91-a592-825cc7a3238f">
      <UserInfo>
        <DisplayName>Danielle Palli</DisplayName>
        <AccountId>33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F0AF6-F523-4427-B442-5153B7BFE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9869c-8c19-4d89-ad34-dc7b09787b4b"/>
    <ds:schemaRef ds:uri="2a5d7c57-f217-4c91-a592-825cc7a323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D39D7-E883-4A72-BC19-5D1053A14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60F4D2-D9DD-4182-9E65-15DB9FBB3F05}">
  <ds:schemaRefs>
    <ds:schemaRef ds:uri="http://schemas.microsoft.com/office/2006/metadata/properties"/>
    <ds:schemaRef ds:uri="http://schemas.microsoft.com/office/infopath/2007/PartnerControls"/>
    <ds:schemaRef ds:uri="bd59869c-8c19-4d89-ad34-dc7b09787b4b"/>
    <ds:schemaRef ds:uri="2a5d7c57-f217-4c91-a592-825cc7a3238f"/>
  </ds:schemaRefs>
</ds:datastoreItem>
</file>

<file path=customXml/itemProps4.xml><?xml version="1.0" encoding="utf-8"?>
<ds:datastoreItem xmlns:ds="http://schemas.openxmlformats.org/officeDocument/2006/customXml" ds:itemID="{71EA14B9-CD3B-46BB-B162-887827B8B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Lopez</dc:creator>
  <cp:keywords/>
  <dc:description/>
  <cp:lastModifiedBy>Amanda Baushke</cp:lastModifiedBy>
  <cp:revision>283</cp:revision>
  <dcterms:created xsi:type="dcterms:W3CDTF">2021-06-08T19:17:00Z</dcterms:created>
  <dcterms:modified xsi:type="dcterms:W3CDTF">2021-06-23T16:25:00Z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0x0101002A7FCD39F41A1D4D83FCFCD657F48F12</vt:lpwstr>
  </property>
</Properties>
</file>