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00F74CA9" w:rsidR="001C155C" w:rsidRDefault="005967C1" w:rsidP="0007587A">
      <w:pPr>
        <w:pStyle w:val="Title"/>
        <w:jc w:val="center"/>
      </w:pPr>
      <w:r>
        <w:t>A Generational Journey: Women</w:t>
      </w:r>
    </w:p>
    <w:p w14:paraId="633FA7B3" w14:textId="5C0077C8" w:rsidR="006536B1" w:rsidRDefault="00FE7F4C" w:rsidP="00FE7F4C">
      <w:pPr>
        <w:pStyle w:val="Title"/>
        <w:jc w:val="center"/>
      </w:pPr>
      <w:r>
        <w:rPr>
          <w:rStyle w:val="Heading2Char"/>
        </w:rPr>
        <w:t>women and the media</w:t>
      </w:r>
    </w:p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08566C7A" w14:textId="33CD369C" w:rsidR="003807E1" w:rsidRDefault="004453FC" w:rsidP="00380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In this session we examined the changing perception of women choosing non-traditional careers and life choices as reflected in the media over the past century.  Next</w:t>
      </w:r>
      <w:r w:rsidR="00797672">
        <w:rPr>
          <w:rStyle w:val="normaltextrun"/>
          <w:rFonts w:ascii="Arial" w:eastAsiaTheme="majorEastAsia" w:hAnsi="Arial" w:cs="Arial"/>
          <w:color w:val="000000"/>
        </w:rPr>
        <w:t>,</w:t>
      </w:r>
      <w:r>
        <w:rPr>
          <w:rStyle w:val="normaltextrun"/>
          <w:rFonts w:ascii="Arial" w:eastAsiaTheme="majorEastAsia" w:hAnsi="Arial" w:cs="Arial"/>
          <w:color w:val="000000"/>
        </w:rPr>
        <w:t xml:space="preserve"> we discussed </w:t>
      </w:r>
      <w:r w:rsidR="001376AC">
        <w:rPr>
          <w:rStyle w:val="normaltextrun"/>
          <w:rFonts w:ascii="Arial" w:eastAsiaTheme="majorEastAsia" w:hAnsi="Arial" w:cs="Arial"/>
          <w:color w:val="000000"/>
        </w:rPr>
        <w:t xml:space="preserve">the media’s portrayal of women and aging in </w:t>
      </w:r>
      <w:r w:rsidR="00B1304F">
        <w:rPr>
          <w:rStyle w:val="normaltextrun"/>
          <w:rFonts w:ascii="Arial" w:eastAsiaTheme="majorEastAsia" w:hAnsi="Arial" w:cs="Arial"/>
          <w:color w:val="000000"/>
        </w:rPr>
        <w:t xml:space="preserve">American culture.  We wrapped up </w:t>
      </w:r>
      <w:r w:rsidR="009B490F">
        <w:rPr>
          <w:rStyle w:val="normaltextrun"/>
          <w:rFonts w:ascii="Arial" w:eastAsiaTheme="majorEastAsia" w:hAnsi="Arial" w:cs="Arial"/>
          <w:color w:val="000000"/>
        </w:rPr>
        <w:t xml:space="preserve">by </w:t>
      </w:r>
      <w:r w:rsidR="00B1304F">
        <w:rPr>
          <w:rStyle w:val="normaltextrun"/>
          <w:rFonts w:ascii="Arial" w:eastAsiaTheme="majorEastAsia" w:hAnsi="Arial" w:cs="Arial"/>
          <w:color w:val="000000"/>
        </w:rPr>
        <w:t xml:space="preserve">exploring ways to share </w:t>
      </w:r>
      <w:r w:rsidR="004749A4">
        <w:rPr>
          <w:rStyle w:val="normaltextrun"/>
          <w:rFonts w:ascii="Arial" w:eastAsiaTheme="majorEastAsia" w:hAnsi="Arial" w:cs="Arial"/>
          <w:color w:val="000000"/>
        </w:rPr>
        <w:t>an</w:t>
      </w:r>
      <w:r w:rsidR="00F33B4E">
        <w:rPr>
          <w:rStyle w:val="normaltextrun"/>
          <w:rFonts w:ascii="Arial" w:eastAsiaTheme="majorEastAsia" w:hAnsi="Arial" w:cs="Arial"/>
          <w:color w:val="000000"/>
        </w:rPr>
        <w:t xml:space="preserve">d </w:t>
      </w:r>
      <w:r w:rsidR="004749A4">
        <w:rPr>
          <w:rStyle w:val="normaltextrun"/>
          <w:rFonts w:ascii="Arial" w:eastAsiaTheme="majorEastAsia" w:hAnsi="Arial" w:cs="Arial"/>
          <w:color w:val="000000"/>
        </w:rPr>
        <w:t xml:space="preserve">compare life roles and experiences with women of </w:t>
      </w:r>
      <w:r w:rsidR="00F33B4E">
        <w:rPr>
          <w:rStyle w:val="normaltextrun"/>
          <w:rFonts w:ascii="Arial" w:eastAsiaTheme="majorEastAsia" w:hAnsi="Arial" w:cs="Arial"/>
          <w:color w:val="000000"/>
        </w:rPr>
        <w:t>y</w:t>
      </w:r>
      <w:r w:rsidR="004749A4">
        <w:rPr>
          <w:rStyle w:val="normaltextrun"/>
          <w:rFonts w:ascii="Arial" w:eastAsiaTheme="majorEastAsia" w:hAnsi="Arial" w:cs="Arial"/>
          <w:color w:val="000000"/>
        </w:rPr>
        <w:t xml:space="preserve">ounger generations, looking at </w:t>
      </w:r>
      <w:r w:rsidR="00F33B4E">
        <w:rPr>
          <w:rStyle w:val="normaltextrun"/>
          <w:rFonts w:ascii="Arial" w:eastAsiaTheme="majorEastAsia" w:hAnsi="Arial" w:cs="Arial"/>
          <w:color w:val="000000"/>
        </w:rPr>
        <w:t>s</w:t>
      </w:r>
      <w:r w:rsidR="004749A4">
        <w:rPr>
          <w:rStyle w:val="normaltextrun"/>
          <w:rFonts w:ascii="Arial" w:eastAsiaTheme="majorEastAsia" w:hAnsi="Arial" w:cs="Arial"/>
          <w:color w:val="000000"/>
        </w:rPr>
        <w:t>imilarities</w:t>
      </w:r>
      <w:r w:rsidR="00F33B4E">
        <w:rPr>
          <w:rStyle w:val="normaltextrun"/>
          <w:rFonts w:ascii="Arial" w:eastAsiaTheme="majorEastAsia" w:hAnsi="Arial" w:cs="Arial"/>
          <w:color w:val="000000"/>
        </w:rPr>
        <w:t xml:space="preserve">, challenges and desires. </w:t>
      </w:r>
    </w:p>
    <w:p w14:paraId="204B12FE" w14:textId="77777777" w:rsidR="00797672" w:rsidRDefault="00797672" w:rsidP="00380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645E4A1E" w14:textId="77777777" w:rsidR="00821DAC" w:rsidRDefault="00821DAC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7766C16" w14:textId="0B6DEA3F" w:rsidR="002D520A" w:rsidRDefault="005139D3" w:rsidP="00821D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  <w:r w:rsidRPr="002B2C44">
        <w:rPr>
          <w:rStyle w:val="eop"/>
          <w:rFonts w:ascii="Arial" w:eastAsiaTheme="majorEastAsia" w:hAnsi="Arial" w:cs="Arial"/>
          <w:i/>
          <w:iCs/>
          <w:color w:val="000000"/>
        </w:rPr>
        <w:t>“</w:t>
      </w:r>
      <w:r w:rsidR="008C6752">
        <w:rPr>
          <w:rStyle w:val="eop"/>
          <w:rFonts w:ascii="Arial" w:eastAsiaTheme="majorEastAsia" w:hAnsi="Arial" w:cs="Arial"/>
          <w:i/>
          <w:iCs/>
          <w:color w:val="000000"/>
        </w:rPr>
        <w:t>You will never look like the girl in the magazine.  The girl in the magazine doesn’t even look like the girl in the magazine</w:t>
      </w:r>
      <w:r w:rsidR="002826DF">
        <w:rPr>
          <w:rStyle w:val="eop"/>
          <w:rFonts w:ascii="Arial" w:eastAsiaTheme="majorEastAsia" w:hAnsi="Arial" w:cs="Arial"/>
          <w:i/>
          <w:iCs/>
          <w:color w:val="000000"/>
        </w:rPr>
        <w:t>.”</w:t>
      </w:r>
      <w:r>
        <w:rPr>
          <w:rStyle w:val="eop"/>
          <w:rFonts w:ascii="Arial" w:eastAsiaTheme="majorEastAsia" w:hAnsi="Arial" w:cs="Arial"/>
          <w:color w:val="000000"/>
        </w:rPr>
        <w:t xml:space="preserve"> </w:t>
      </w:r>
      <w:r w:rsidR="003858F6">
        <w:rPr>
          <w:rStyle w:val="eop"/>
          <w:rFonts w:ascii="Arial" w:eastAsiaTheme="majorEastAsia" w:hAnsi="Arial" w:cs="Arial"/>
          <w:color w:val="000000"/>
        </w:rPr>
        <w:t xml:space="preserve">– Jessimae Peluso, Comedian </w:t>
      </w:r>
    </w:p>
    <w:p w14:paraId="66510E37" w14:textId="77777777" w:rsidR="00FE7F4C" w:rsidRDefault="00FE7F4C" w:rsidP="00821D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B65A94F" w14:textId="77777777" w:rsidR="00797672" w:rsidRPr="00821DAC" w:rsidRDefault="00797672" w:rsidP="00821D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11788863" w14:textId="77777777" w:rsidR="00FE7F4C" w:rsidRDefault="00FE7F4C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34E9FFF5" w14:textId="77777777" w:rsidR="00FE7F4C" w:rsidRDefault="00FE7F4C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386C3400" w14:textId="77777777" w:rsidR="003C4EC5" w:rsidRDefault="003C4EC5" w:rsidP="00176697">
      <w:pPr>
        <w:pStyle w:val="Title"/>
        <w:jc w:val="center"/>
      </w:pPr>
    </w:p>
    <w:p w14:paraId="007B4E30" w14:textId="08B89DD5" w:rsidR="00176697" w:rsidRDefault="003C4EC5" w:rsidP="00176697">
      <w:pPr>
        <w:pStyle w:val="Title"/>
        <w:jc w:val="center"/>
      </w:pPr>
      <w:r>
        <w:lastRenderedPageBreak/>
        <w:t>A Gen</w:t>
      </w:r>
      <w:r w:rsidR="0059054F">
        <w:t>E</w:t>
      </w:r>
      <w:r>
        <w:t>rational Journey: Women</w:t>
      </w:r>
    </w:p>
    <w:p w14:paraId="31D355A8" w14:textId="77777777" w:rsidR="00FE7F4C" w:rsidRDefault="00FE7F4C" w:rsidP="00FE7F4C">
      <w:pPr>
        <w:pStyle w:val="Title"/>
        <w:jc w:val="center"/>
      </w:pPr>
      <w:r>
        <w:rPr>
          <w:rStyle w:val="Heading2Char"/>
        </w:rPr>
        <w:t>women and the media</w:t>
      </w:r>
    </w:p>
    <w:p w14:paraId="1573348D" w14:textId="4B0374E9" w:rsidR="00176697" w:rsidRDefault="00176697" w:rsidP="00176697">
      <w:pPr>
        <w:pStyle w:val="Title"/>
        <w:jc w:val="center"/>
      </w:pPr>
    </w:p>
    <w:p w14:paraId="08FCE61E" w14:textId="4150F199" w:rsidR="009958C4" w:rsidRDefault="00104FFA" w:rsidP="00E9267F">
      <w:pPr>
        <w:pStyle w:val="Heading1"/>
      </w:pPr>
      <w:r>
        <w:t>“</w:t>
      </w:r>
      <w:r w:rsidR="00A4554E">
        <w:t>Old Mai</w:t>
      </w:r>
      <w:r w:rsidR="0059054F">
        <w:t>d</w:t>
      </w:r>
      <w:r w:rsidR="00A4554E">
        <w:t xml:space="preserve"> in the Garret</w:t>
      </w:r>
      <w:r>
        <w:t>”</w:t>
      </w:r>
      <w:r w:rsidR="00A4554E">
        <w:t xml:space="preserve"> Lyrics</w:t>
      </w:r>
      <w:r w:rsidR="0030364C">
        <w:t xml:space="preserve"> </w:t>
      </w:r>
    </w:p>
    <w:p w14:paraId="1554D073" w14:textId="77777777" w:rsidR="0030364C" w:rsidRDefault="0030364C" w:rsidP="0030364C">
      <w:pPr>
        <w:spacing w:line="276" w:lineRule="auto"/>
        <w:jc w:val="center"/>
      </w:pPr>
    </w:p>
    <w:p w14:paraId="420D25F6" w14:textId="2CDC2A70" w:rsidR="005A228A" w:rsidRDefault="00E67F44" w:rsidP="0030364C">
      <w:pPr>
        <w:spacing w:line="276" w:lineRule="auto"/>
        <w:jc w:val="center"/>
      </w:pPr>
      <w:r>
        <w:t>Now I've often heard it said from me father and me mother</w:t>
      </w:r>
    </w:p>
    <w:p w14:paraId="09BD61BF" w14:textId="655A0A57" w:rsidR="005A228A" w:rsidRDefault="00E67F44" w:rsidP="0030364C">
      <w:pPr>
        <w:spacing w:line="276" w:lineRule="auto"/>
        <w:jc w:val="center"/>
      </w:pPr>
      <w:r>
        <w:t>That goin' to a weddin' is the makings of another</w:t>
      </w:r>
    </w:p>
    <w:p w14:paraId="72BEAB07" w14:textId="4A4B95EE" w:rsidR="005A228A" w:rsidRDefault="00E67F44" w:rsidP="0030364C">
      <w:pPr>
        <w:spacing w:line="276" w:lineRule="auto"/>
        <w:jc w:val="center"/>
      </w:pPr>
      <w:r>
        <w:t>Well, if this be so, then they'll go without a biddin'</w:t>
      </w:r>
    </w:p>
    <w:p w14:paraId="76A8A893" w14:textId="50C39BA2" w:rsidR="005A228A" w:rsidRDefault="00E67F44" w:rsidP="0030364C">
      <w:pPr>
        <w:spacing w:line="276" w:lineRule="auto"/>
        <w:jc w:val="center"/>
      </w:pPr>
      <w:r>
        <w:t>Oh kind providence, won't you send me to a wedding</w:t>
      </w:r>
    </w:p>
    <w:p w14:paraId="1D049B8C" w14:textId="7B367D53" w:rsidR="00472A18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And its oh dear me, how would it be,</w:t>
      </w:r>
    </w:p>
    <w:p w14:paraId="4D38FB41" w14:textId="2B1232AE" w:rsidR="00472A18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If I die an old maid in the garret</w:t>
      </w:r>
    </w:p>
    <w:p w14:paraId="45EE549F" w14:textId="742EF69A" w:rsidR="00472A18" w:rsidRDefault="00E67F44" w:rsidP="0030364C">
      <w:pPr>
        <w:spacing w:line="276" w:lineRule="auto"/>
        <w:jc w:val="center"/>
      </w:pPr>
      <w:r>
        <w:t>Well now, there's my sister Jean, she's not handsome or good lookin'</w:t>
      </w:r>
    </w:p>
    <w:p w14:paraId="7176B08C" w14:textId="48B77764" w:rsidR="00472A18" w:rsidRDefault="00E67F44" w:rsidP="0030364C">
      <w:pPr>
        <w:spacing w:line="276" w:lineRule="auto"/>
        <w:jc w:val="center"/>
      </w:pPr>
      <w:r>
        <w:t>Scarcely sixteen and a fella she was courtin'</w:t>
      </w:r>
    </w:p>
    <w:p w14:paraId="039686EE" w14:textId="416C2480" w:rsidR="00472A18" w:rsidRDefault="00E67F44" w:rsidP="0030364C">
      <w:pPr>
        <w:spacing w:line="276" w:lineRule="auto"/>
        <w:jc w:val="center"/>
      </w:pPr>
      <w:r>
        <w:t>Now she's twenty-four with a son and a daughter</w:t>
      </w:r>
    </w:p>
    <w:p w14:paraId="17AD70D8" w14:textId="6CC10EED" w:rsidR="00472A18" w:rsidRDefault="00E67F44" w:rsidP="0030364C">
      <w:pPr>
        <w:spacing w:line="276" w:lineRule="auto"/>
        <w:jc w:val="center"/>
      </w:pPr>
      <w:r>
        <w:t>Here am I at forty-five and I've never had an offer</w:t>
      </w:r>
    </w:p>
    <w:p w14:paraId="5D2FBB61" w14:textId="45667E6D" w:rsidR="00472A18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And its oh dear me, how would it be,</w:t>
      </w:r>
    </w:p>
    <w:p w14:paraId="72F28747" w14:textId="080CFDD5" w:rsidR="00472A18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If I die an old maid in the garret</w:t>
      </w:r>
    </w:p>
    <w:p w14:paraId="65200556" w14:textId="75728CDF" w:rsidR="00C02133" w:rsidRDefault="00E67F44" w:rsidP="0030364C">
      <w:pPr>
        <w:spacing w:line="276" w:lineRule="auto"/>
        <w:jc w:val="center"/>
      </w:pPr>
      <w:r>
        <w:t>I can cook and I can sew, I can keep the house right tidy</w:t>
      </w:r>
    </w:p>
    <w:p w14:paraId="0B7D3F99" w14:textId="46934591" w:rsidR="00C02133" w:rsidRDefault="00E67F44" w:rsidP="0030364C">
      <w:pPr>
        <w:spacing w:line="276" w:lineRule="auto"/>
        <w:jc w:val="center"/>
      </w:pPr>
      <w:r>
        <w:t>And rise up in the mornin' to get the breakfast ready</w:t>
      </w:r>
    </w:p>
    <w:p w14:paraId="3C759F81" w14:textId="1AE09D93" w:rsidR="00C02133" w:rsidRDefault="00E67F44" w:rsidP="0030364C">
      <w:pPr>
        <w:spacing w:line="276" w:lineRule="auto"/>
        <w:jc w:val="center"/>
      </w:pPr>
      <w:r>
        <w:t>There's nothing in this wide world would make me half so cheery</w:t>
      </w:r>
    </w:p>
    <w:p w14:paraId="2BD99E88" w14:textId="3609D856" w:rsidR="00C02133" w:rsidRDefault="00E67F44" w:rsidP="0030364C">
      <w:pPr>
        <w:spacing w:line="276" w:lineRule="auto"/>
        <w:jc w:val="center"/>
      </w:pPr>
      <w:r>
        <w:t>As a wee fat man who would call me his own deary</w:t>
      </w:r>
    </w:p>
    <w:p w14:paraId="5ABEE9FA" w14:textId="32BD1D1B" w:rsidR="00C02133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And its oh dear me, how would it be,</w:t>
      </w:r>
    </w:p>
    <w:p w14:paraId="7E7ED752" w14:textId="1C1261B0" w:rsidR="00C02133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If I die an old maid in the garret</w:t>
      </w:r>
    </w:p>
    <w:p w14:paraId="120EC718" w14:textId="083A5E5B" w:rsidR="00C02133" w:rsidRDefault="00E67F44" w:rsidP="0030364C">
      <w:pPr>
        <w:spacing w:line="276" w:lineRule="auto"/>
        <w:jc w:val="center"/>
      </w:pPr>
      <w:r>
        <w:t>So come landsman or come kinsman, come tinker or come tailor</w:t>
      </w:r>
    </w:p>
    <w:p w14:paraId="1CB953E0" w14:textId="42426C20" w:rsidR="00C02133" w:rsidRDefault="00E67F44" w:rsidP="0030364C">
      <w:pPr>
        <w:spacing w:line="276" w:lineRule="auto"/>
        <w:jc w:val="center"/>
      </w:pPr>
      <w:r>
        <w:t>Come fiddler or come dancer, come ploughboy or come sailor</w:t>
      </w:r>
    </w:p>
    <w:p w14:paraId="76E6DEA5" w14:textId="093AE1C4" w:rsidR="008A78BF" w:rsidRDefault="00E67F44" w:rsidP="0030364C">
      <w:pPr>
        <w:spacing w:line="276" w:lineRule="auto"/>
        <w:jc w:val="center"/>
      </w:pPr>
      <w:r>
        <w:t>Come rich man, come poor man, come fool or come witty</w:t>
      </w:r>
    </w:p>
    <w:p w14:paraId="021CCB4A" w14:textId="32F3E363" w:rsidR="008A78BF" w:rsidRDefault="00E67F44" w:rsidP="0030364C">
      <w:pPr>
        <w:spacing w:line="276" w:lineRule="auto"/>
        <w:jc w:val="center"/>
      </w:pPr>
      <w:r>
        <w:t>Come any man at all that will marry me for pity</w:t>
      </w:r>
    </w:p>
    <w:p w14:paraId="5C9F644A" w14:textId="516715DF" w:rsidR="008A78BF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And its oh dear me, how would it be,</w:t>
      </w:r>
    </w:p>
    <w:p w14:paraId="703C5CDD" w14:textId="7ABEDBBB" w:rsidR="00F058D3" w:rsidRPr="0030364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30364C">
        <w:rPr>
          <w:b/>
          <w:bCs/>
          <w:i/>
          <w:iCs/>
        </w:rPr>
        <w:t>If I die an old maid in the garret</w:t>
      </w:r>
    </w:p>
    <w:p w14:paraId="7DA193DB" w14:textId="3DED1FE0" w:rsidR="00F058D3" w:rsidRDefault="00E67F44" w:rsidP="0030364C">
      <w:pPr>
        <w:spacing w:line="276" w:lineRule="auto"/>
        <w:jc w:val="center"/>
      </w:pPr>
      <w:r>
        <w:t>Well now I'm away home, where nobody's heedin'</w:t>
      </w:r>
    </w:p>
    <w:p w14:paraId="610A903D" w14:textId="4CEC9D5B" w:rsidR="00F058D3" w:rsidRDefault="00E67F44" w:rsidP="0030364C">
      <w:pPr>
        <w:spacing w:line="276" w:lineRule="auto"/>
        <w:jc w:val="center"/>
      </w:pPr>
      <w:r>
        <w:lastRenderedPageBreak/>
        <w:t>Oh nobody heedin' to poor Annie's pleadin'</w:t>
      </w:r>
    </w:p>
    <w:p w14:paraId="26F99DE7" w14:textId="77777777" w:rsidR="00F058D3" w:rsidRDefault="00E67F44" w:rsidP="0030364C">
      <w:pPr>
        <w:spacing w:line="276" w:lineRule="auto"/>
        <w:jc w:val="center"/>
      </w:pPr>
      <w:r>
        <w:t>And I'll go away home to my own bitty garret</w:t>
      </w:r>
    </w:p>
    <w:p w14:paraId="1A3822C7" w14:textId="2C5D82C1" w:rsidR="00F058D3" w:rsidRDefault="00E67F44" w:rsidP="0030364C">
      <w:pPr>
        <w:spacing w:line="276" w:lineRule="auto"/>
        <w:jc w:val="center"/>
      </w:pPr>
      <w:r>
        <w:t>If I can't get a man, then I'll have to get a parrot</w:t>
      </w:r>
    </w:p>
    <w:p w14:paraId="18BE4859" w14:textId="1A6DDFA9" w:rsidR="003E6916" w:rsidRPr="00FF755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FF755C">
        <w:rPr>
          <w:b/>
          <w:bCs/>
          <w:i/>
          <w:iCs/>
        </w:rPr>
        <w:t>And its oh dear me, how would it be,</w:t>
      </w:r>
    </w:p>
    <w:p w14:paraId="75067B85" w14:textId="77777777" w:rsidR="003E6916" w:rsidRPr="00FF755C" w:rsidRDefault="00E67F44" w:rsidP="0030364C">
      <w:pPr>
        <w:spacing w:line="276" w:lineRule="auto"/>
        <w:jc w:val="center"/>
        <w:rPr>
          <w:b/>
          <w:bCs/>
          <w:i/>
          <w:iCs/>
        </w:rPr>
      </w:pPr>
      <w:r w:rsidRPr="00FF755C">
        <w:rPr>
          <w:b/>
          <w:bCs/>
          <w:i/>
          <w:iCs/>
        </w:rPr>
        <w:t>If I die an old maid in the garret</w:t>
      </w:r>
    </w:p>
    <w:p w14:paraId="4F4B8D1B" w14:textId="0CEEB1BC" w:rsidR="0030364C" w:rsidRDefault="0030364C" w:rsidP="0030364C">
      <w:pPr>
        <w:spacing w:line="276" w:lineRule="auto"/>
      </w:pPr>
      <w:r>
        <w:t xml:space="preserve">- The Clancy Brothers &amp; Tommy Makem   https://www.bellsirishlyrics.com/old-maid-in-the-garret.html </w:t>
      </w:r>
    </w:p>
    <w:p w14:paraId="5FC8A254" w14:textId="7DE82A04" w:rsidR="004C4E9B" w:rsidRDefault="00EF61C7" w:rsidP="00EF61C7">
      <w:pPr>
        <w:jc w:val="center"/>
      </w:pPr>
      <w:r>
        <w:t>______________</w:t>
      </w:r>
    </w:p>
    <w:p w14:paraId="79A32AD4" w14:textId="6D45B7B7" w:rsidR="00EF61C7" w:rsidRPr="00222A67" w:rsidRDefault="00104FFA" w:rsidP="00EF61C7">
      <w:pPr>
        <w:jc w:val="center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E386E" wp14:editId="6F09FD30">
                <wp:simplePos x="0" y="0"/>
                <wp:positionH relativeFrom="column">
                  <wp:posOffset>844550</wp:posOffset>
                </wp:positionH>
                <wp:positionV relativeFrom="paragraph">
                  <wp:posOffset>312420</wp:posOffset>
                </wp:positionV>
                <wp:extent cx="5092700" cy="264795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2647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6D373" id="Oval 5" o:spid="_x0000_s1026" style="position:absolute;margin-left:66.5pt;margin-top:24.6pt;width:401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X6eQIAAEMFAAAOAAAAZHJzL2Uyb0RvYy54bWysVFFv2yAQfp+0/4B4X+1ESbNGcaqoVaZJ&#10;VVO1nfpMMNRIwDEgcbJfvwM7TrVWe5jmB8xxd9/dfdyxuD4YTfbCBwW2oqOLkhJhOdTKvlb0x/P6&#10;y1dKQmS2ZhqsqOhRBHq9/Pxp0bq5GEMDuhaeIIgN89ZVtInRzYsi8EYYFi7ACYtKCd6wiKJ/LWrP&#10;WkQ3uhiX5WXRgq+dBy5CwNPbTkmXGV9KweNGyiAi0RXF3GJefV63aS2WCzZ/9cw1ivdpsH/IwjBl&#10;MegAdcsiIzuv3kEZxT0EkPGCgylASsVFrgGrGZV/VPPUMCdyLUhOcANN4f/B8vv9gyeqruiUEssM&#10;XtFmzzSZJmZaF+Zo8OQefC8F3KYyD9Kb9McCyCGzeRzYFIdIOB5Oy6vxrETSOerGl5PZ1TTzXZzd&#10;nQ/xmwBD0qaiQmvlQqqYzdn+LkSMitYnq3RsYa20TucpuS6dvItHLZKBto9CYkGYwDgD5VYSN9oT&#10;rKuijHNh46hTNawW3fG0xC/VjPEGjyxlwIQsMfCA3QOkNn2P3cH09slV5E4cnMu/JdY5Dx45Mtg4&#10;OBtlwX8EoLGqPnJnfyKpoyaxtIX6iNftoZuD4PhaIfN3LMQH5rHx8bZwmOMGF6mhrSj0O0oa8L8+&#10;Ok/22I+opaTFQapo+LljXlCiv1vs1KvRZJImLwuT6WyMgn+r2b7V2J25AbymET4bjudtso/6tJUe&#10;zAvO/CpFRRWzHGNXlEd/Em5iN+D4anCxWmUznDbH4p19cjyBJ1ZTWz0fXph3fftF7Nx7OA3duxbs&#10;bJOnhdUuglS5P8+89nzjpObG6V+V9BS8lbPV+e1b/gYAAP//AwBQSwMEFAAGAAgAAAAhAAczy93d&#10;AAAACgEAAA8AAABkcnMvZG93bnJldi54bWxMj8FOwzAQRO9I/IO1SNyoQwIRSeNUCIkbHGh74OjE&#10;2yTUXkexmwa+nuVEjzM7mn1TbRZnxYxTGDwpuF8lIJBabwbqFOx3r3dPIELUZLT1hAq+McCmvr6q&#10;dGn8mT5w3sZOcAmFUivoYxxLKUPbo9Nh5Uckvh385HRkOXXSTPrM5c7KNEly6fRA/KHXI7702B63&#10;J6egNfvu6+34M8emtZ87YwtPw7tStzfL8xpExCX+h+EPn9GhZqbGn8gEYVlnGW+JCh6KFAQHiuyR&#10;jYaNPE9B1pW8nFD/AgAA//8DAFBLAQItABQABgAIAAAAIQC2gziS/gAAAOEBAAATAAAAAAAAAAAA&#10;AAAAAAAAAABbQ29udGVudF9UeXBlc10ueG1sUEsBAi0AFAAGAAgAAAAhADj9If/WAAAAlAEAAAsA&#10;AAAAAAAAAAAAAAAALwEAAF9yZWxzLy5yZWxzUEsBAi0AFAAGAAgAAAAhAHE01fp5AgAAQwUAAA4A&#10;AAAAAAAAAAAAAAAALgIAAGRycy9lMm9Eb2MueG1sUEsBAi0AFAAGAAgAAAAhAAczy93dAAAACgEA&#10;AA8AAAAAAAAAAAAAAAAA0wQAAGRycy9kb3ducmV2LnhtbFBLBQYAAAAABAAEAPMAAADdBQAAAAA=&#10;" filled="f" strokecolor="#000219 [1604]" strokeweight="1pt">
                <v:stroke joinstyle="miter"/>
              </v:oval>
            </w:pict>
          </mc:Fallback>
        </mc:AlternateContent>
      </w:r>
      <w:r w:rsidR="00EF61C7" w:rsidRPr="00222A67">
        <w:t xml:space="preserve">A reflection of beauty </w:t>
      </w:r>
      <w:r w:rsidR="004C4E9B" w:rsidRPr="00222A67">
        <w:t xml:space="preserve">shared </w:t>
      </w:r>
      <w:r w:rsidR="00EF61C7" w:rsidRPr="00222A67">
        <w:t xml:space="preserve">by </w:t>
      </w:r>
      <w:r w:rsidR="00EF61C7" w:rsidRPr="004F427A">
        <w:rPr>
          <w:i/>
          <w:iCs/>
        </w:rPr>
        <w:t>Audrey Hepburn, British actress and humanitarian</w:t>
      </w:r>
    </w:p>
    <w:p w14:paraId="507A65C3" w14:textId="774D5869" w:rsidR="00104FFA" w:rsidRDefault="00104FFA" w:rsidP="00104FFA">
      <w:pPr>
        <w:jc w:val="center"/>
        <w:rPr>
          <w:i/>
          <w:iCs/>
        </w:rPr>
      </w:pPr>
    </w:p>
    <w:p w14:paraId="73D8FFAC" w14:textId="784A2BAC" w:rsidR="00104FFA" w:rsidRPr="004F427A" w:rsidRDefault="00104FFA" w:rsidP="00104FFA">
      <w:pPr>
        <w:jc w:val="center"/>
      </w:pPr>
      <w:r w:rsidRPr="004F427A">
        <w:rPr>
          <w:i/>
          <w:iCs/>
        </w:rPr>
        <w:t>For attractive lips, speak words of kindness.</w:t>
      </w:r>
    </w:p>
    <w:p w14:paraId="66D56ABC" w14:textId="77777777" w:rsidR="00104FFA" w:rsidRPr="004F427A" w:rsidRDefault="00104FFA" w:rsidP="00104FFA">
      <w:pPr>
        <w:jc w:val="center"/>
      </w:pPr>
      <w:r w:rsidRPr="004F427A">
        <w:rPr>
          <w:i/>
          <w:iCs/>
        </w:rPr>
        <w:t>For lovely eyes, seek out the good in people.</w:t>
      </w:r>
    </w:p>
    <w:p w14:paraId="246C94E0" w14:textId="77777777" w:rsidR="00104FFA" w:rsidRPr="004F427A" w:rsidRDefault="00104FFA" w:rsidP="00104FFA">
      <w:pPr>
        <w:jc w:val="center"/>
      </w:pPr>
      <w:r w:rsidRPr="004F427A">
        <w:rPr>
          <w:i/>
          <w:iCs/>
        </w:rPr>
        <w:t>For a slim figure, share your food with the hungry.</w:t>
      </w:r>
    </w:p>
    <w:p w14:paraId="74982266" w14:textId="77777777" w:rsidR="00104FFA" w:rsidRPr="004F427A" w:rsidRDefault="00104FFA" w:rsidP="00104FFA">
      <w:pPr>
        <w:jc w:val="center"/>
      </w:pPr>
      <w:r w:rsidRPr="004F427A">
        <w:rPr>
          <w:i/>
          <w:iCs/>
        </w:rPr>
        <w:t>For beautiful hair, let a child run his/her fingers through it once a day.</w:t>
      </w:r>
    </w:p>
    <w:p w14:paraId="0B6C98C5" w14:textId="77777777" w:rsidR="00104FFA" w:rsidRDefault="00104FFA" w:rsidP="00104FFA">
      <w:pPr>
        <w:jc w:val="center"/>
        <w:rPr>
          <w:i/>
          <w:iCs/>
        </w:rPr>
      </w:pPr>
      <w:r w:rsidRPr="004F427A">
        <w:rPr>
          <w:i/>
          <w:iCs/>
        </w:rPr>
        <w:t>For poise, walk with the knowledge that you never walk alone.</w:t>
      </w:r>
    </w:p>
    <w:p w14:paraId="3BCF25B8" w14:textId="77777777" w:rsidR="00104FFA" w:rsidRDefault="00104FFA" w:rsidP="00EF61C7">
      <w:pPr>
        <w:jc w:val="center"/>
        <w:rPr>
          <w:b/>
          <w:bCs/>
        </w:rPr>
      </w:pPr>
    </w:p>
    <w:p w14:paraId="2CBDBDAB" w14:textId="660992E0" w:rsidR="004C4E9B" w:rsidRDefault="004C4E9B" w:rsidP="004C4E9B">
      <w:pPr>
        <w:jc w:val="center"/>
      </w:pPr>
      <w:r>
        <w:t>______________</w:t>
      </w:r>
    </w:p>
    <w:p w14:paraId="1B9F1EBC" w14:textId="00D5CEF5" w:rsidR="002A3ED4" w:rsidRDefault="00643B98" w:rsidP="00E9267F">
      <w:r w:rsidRPr="002A3ED4">
        <w:rPr>
          <w:b/>
          <w:bCs/>
        </w:rPr>
        <w:t>I</w:t>
      </w:r>
      <w:r w:rsidR="002A3ED4" w:rsidRPr="002A3ED4">
        <w:rPr>
          <w:b/>
          <w:bCs/>
        </w:rPr>
        <w:t>DEAS and NOTES</w:t>
      </w:r>
      <w:r w:rsidR="003B18E6">
        <w:t xml:space="preserve"> on ways to </w:t>
      </w:r>
      <w:r w:rsidR="00E610E1">
        <w:t>shar</w:t>
      </w:r>
      <w:r w:rsidR="00BE6585">
        <w:t xml:space="preserve">e and compare </w:t>
      </w:r>
      <w:r w:rsidR="00362843">
        <w:t>life roles and experi</w:t>
      </w:r>
      <w:r w:rsidR="00BE6585">
        <w:t>e</w:t>
      </w:r>
      <w:r w:rsidR="00362843">
        <w:t>nces with younger wome</w:t>
      </w:r>
      <w:r w:rsidR="003B18E6">
        <w:t>n</w:t>
      </w:r>
      <w:r w:rsidR="00BE6585">
        <w:t>, looking at similarities, challenges and</w:t>
      </w:r>
      <w:r w:rsidR="002A3ED4">
        <w:t xml:space="preserve"> </w:t>
      </w:r>
      <w:r w:rsidR="00BE6585">
        <w:t>desires</w:t>
      </w:r>
      <w:r w:rsidR="002A3ED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2A3ED4" w14:paraId="22764B70" w14:textId="77777777" w:rsidTr="00D40074">
        <w:trPr>
          <w:trHeight w:val="4682"/>
        </w:trPr>
        <w:tc>
          <w:tcPr>
            <w:tcW w:w="10290" w:type="dxa"/>
          </w:tcPr>
          <w:p w14:paraId="173D3711" w14:textId="77777777" w:rsidR="002A3ED4" w:rsidRDefault="002A3ED4" w:rsidP="00E9267F"/>
        </w:tc>
      </w:tr>
    </w:tbl>
    <w:p w14:paraId="59440E8B" w14:textId="21AE7A1F" w:rsidR="00137FBA" w:rsidRDefault="003C4EC5" w:rsidP="00137FBA">
      <w:pPr>
        <w:pStyle w:val="Title"/>
        <w:jc w:val="center"/>
      </w:pPr>
      <w:r>
        <w:lastRenderedPageBreak/>
        <w:t>A Generational Journey: Women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237D75A2" w:rsidR="00137FBA" w:rsidRPr="00D11712" w:rsidRDefault="00137FBA" w:rsidP="00137FBA">
      <w:pPr>
        <w:pStyle w:val="NoSpacing"/>
        <w:rPr>
          <w:rFonts w:eastAsia="Arial"/>
          <w:i/>
          <w:iCs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Pr="00D11712">
        <w:rPr>
          <w:rStyle w:val="Heading3Char"/>
          <w:i/>
          <w:iCs/>
          <w:sz w:val="24"/>
          <w:szCs w:val="24"/>
        </w:rPr>
        <w:t xml:space="preserve">example: </w:t>
      </w:r>
      <w:r w:rsidR="00651232" w:rsidRPr="00D11712">
        <w:rPr>
          <w:rStyle w:val="Heading3Char"/>
          <w:i/>
          <w:iCs/>
          <w:sz w:val="24"/>
          <w:szCs w:val="24"/>
        </w:rPr>
        <w:t xml:space="preserve">Increase my awareness of </w:t>
      </w:r>
      <w:r w:rsidR="00D11712" w:rsidRPr="00D11712">
        <w:rPr>
          <w:rStyle w:val="Heading3Char"/>
          <w:i/>
          <w:iCs/>
          <w:sz w:val="24"/>
          <w:szCs w:val="24"/>
        </w:rPr>
        <w:t xml:space="preserve">messaging </w:t>
      </w:r>
      <w:r w:rsidR="00D11712">
        <w:rPr>
          <w:rStyle w:val="Heading3Char"/>
          <w:i/>
          <w:iCs/>
          <w:sz w:val="24"/>
          <w:szCs w:val="24"/>
        </w:rPr>
        <w:t>to</w:t>
      </w:r>
      <w:r w:rsidR="00393189">
        <w:rPr>
          <w:rStyle w:val="Heading3Char"/>
          <w:i/>
          <w:iCs/>
          <w:sz w:val="24"/>
          <w:szCs w:val="24"/>
        </w:rPr>
        <w:t xml:space="preserve"> </w:t>
      </w:r>
      <w:r w:rsidR="00D11712" w:rsidRPr="00D11712">
        <w:rPr>
          <w:rStyle w:val="Heading3Char"/>
          <w:i/>
          <w:iCs/>
          <w:sz w:val="24"/>
          <w:szCs w:val="24"/>
        </w:rPr>
        <w:t>women about beauty.</w:t>
      </w:r>
      <w:r w:rsidR="009F751F" w:rsidRPr="00D11712">
        <w:rPr>
          <w:rStyle w:val="Heading3Char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322C493B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490B7E">
        <w:rPr>
          <w:rStyle w:val="Heading3Char"/>
          <w:i/>
          <w:iCs/>
          <w:sz w:val="24"/>
          <w:szCs w:val="24"/>
        </w:rPr>
        <w:t xml:space="preserve">(example: </w:t>
      </w:r>
      <w:r w:rsidR="005B66B2">
        <w:rPr>
          <w:rStyle w:val="Heading3Char"/>
          <w:i/>
          <w:iCs/>
          <w:sz w:val="24"/>
          <w:szCs w:val="24"/>
        </w:rPr>
        <w:t xml:space="preserve">Scrutinize </w:t>
      </w:r>
      <w:r w:rsidR="00393189" w:rsidRPr="00490B7E">
        <w:rPr>
          <w:rStyle w:val="Heading3Char"/>
          <w:i/>
          <w:iCs/>
          <w:sz w:val="24"/>
          <w:szCs w:val="24"/>
        </w:rPr>
        <w:t xml:space="preserve">ads </w:t>
      </w:r>
      <w:r w:rsidR="009C058A" w:rsidRPr="00490B7E">
        <w:rPr>
          <w:rStyle w:val="Heading3Char"/>
          <w:i/>
          <w:iCs/>
          <w:sz w:val="24"/>
          <w:szCs w:val="24"/>
        </w:rPr>
        <w:t>in magazines</w:t>
      </w:r>
      <w:r w:rsidR="00992166">
        <w:rPr>
          <w:rStyle w:val="Heading3Char"/>
          <w:i/>
          <w:iCs/>
          <w:sz w:val="24"/>
          <w:szCs w:val="24"/>
        </w:rPr>
        <w:t xml:space="preserve"> and on </w:t>
      </w:r>
      <w:r w:rsidR="00905330" w:rsidRPr="00490B7E">
        <w:rPr>
          <w:rStyle w:val="Heading3Char"/>
          <w:i/>
          <w:iCs/>
          <w:sz w:val="24"/>
          <w:szCs w:val="24"/>
        </w:rPr>
        <w:t xml:space="preserve"> </w:t>
      </w:r>
      <w:r w:rsidR="009C058A" w:rsidRPr="00490B7E">
        <w:rPr>
          <w:rStyle w:val="Heading3Char"/>
          <w:i/>
          <w:iCs/>
          <w:sz w:val="24"/>
          <w:szCs w:val="24"/>
        </w:rPr>
        <w:t>television</w:t>
      </w:r>
      <w:r w:rsidR="00490B7E" w:rsidRPr="00490B7E">
        <w:rPr>
          <w:rStyle w:val="Heading3Char"/>
          <w:i/>
          <w:iCs/>
          <w:sz w:val="24"/>
          <w:szCs w:val="24"/>
        </w:rPr>
        <w:t xml:space="preserve"> </w:t>
      </w:r>
      <w:r w:rsidR="00992166">
        <w:rPr>
          <w:rStyle w:val="Heading3Char"/>
          <w:i/>
          <w:iCs/>
          <w:sz w:val="24"/>
          <w:szCs w:val="24"/>
        </w:rPr>
        <w:t xml:space="preserve">that </w:t>
      </w:r>
      <w:r w:rsidR="00490B7E" w:rsidRPr="00490B7E">
        <w:rPr>
          <w:rStyle w:val="Heading3Char"/>
          <w:i/>
          <w:iCs/>
          <w:sz w:val="24"/>
          <w:szCs w:val="24"/>
        </w:rPr>
        <w:t>focus messaging to women.</w:t>
      </w:r>
      <w:r w:rsidR="00905330" w:rsidRPr="00490B7E">
        <w:rPr>
          <w:rStyle w:val="Heading3Char"/>
          <w:i/>
          <w:iCs/>
          <w:sz w:val="24"/>
          <w:szCs w:val="24"/>
        </w:rPr>
        <w:t>)</w:t>
      </w:r>
      <w:r w:rsidR="003178A2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77E31849" w:rsidR="00137FBA" w:rsidRPr="00947233" w:rsidRDefault="00137FBA" w:rsidP="00137FBA">
      <w:pPr>
        <w:rPr>
          <w:rStyle w:val="Heading3Char"/>
          <w:sz w:val="24"/>
          <w:szCs w:val="24"/>
        </w:rPr>
      </w:pPr>
      <w:r w:rsidRPr="005D7DEC">
        <w:rPr>
          <w:rStyle w:val="Heading3Char"/>
        </w:rPr>
        <w:t>3)  Ways I can break this step (#2) into smaller actions</w:t>
      </w:r>
      <w:r>
        <w:rPr>
          <w:rStyle w:val="Heading3Char"/>
        </w:rPr>
        <w:t xml:space="preserve">: </w:t>
      </w:r>
      <w:r w:rsidRPr="00777BAC">
        <w:rPr>
          <w:rStyle w:val="Heading3Char"/>
          <w:i/>
          <w:iCs/>
          <w:sz w:val="24"/>
          <w:szCs w:val="24"/>
        </w:rPr>
        <w:t>(</w:t>
      </w:r>
      <w:r w:rsidR="009E124E" w:rsidRPr="00777BAC">
        <w:rPr>
          <w:rStyle w:val="Heading3Char"/>
          <w:i/>
          <w:iCs/>
          <w:sz w:val="24"/>
          <w:szCs w:val="24"/>
        </w:rPr>
        <w:t>List as many actions as you can think of</w:t>
      </w:r>
      <w:r w:rsidR="00955BA5" w:rsidRPr="00777BAC">
        <w:rPr>
          <w:rStyle w:val="Heading3Char"/>
          <w:i/>
          <w:iCs/>
          <w:sz w:val="24"/>
          <w:szCs w:val="24"/>
        </w:rPr>
        <w:t xml:space="preserve">, </w:t>
      </w:r>
      <w:r w:rsidR="00DA3D90" w:rsidRPr="00777BAC">
        <w:rPr>
          <w:rStyle w:val="Heading3Char"/>
          <w:i/>
          <w:iCs/>
          <w:sz w:val="24"/>
          <w:szCs w:val="24"/>
        </w:rPr>
        <w:t>i.e.;</w:t>
      </w:r>
      <w:r w:rsidR="00955BA5" w:rsidRPr="00777BAC">
        <w:rPr>
          <w:rStyle w:val="Heading3Char"/>
          <w:i/>
          <w:iCs/>
          <w:sz w:val="24"/>
          <w:szCs w:val="24"/>
        </w:rPr>
        <w:t xml:space="preserve"> Look for </w:t>
      </w:r>
      <w:r w:rsidR="00DA3D90" w:rsidRPr="00777BAC">
        <w:rPr>
          <w:rStyle w:val="Heading3Char"/>
          <w:i/>
          <w:iCs/>
          <w:sz w:val="24"/>
          <w:szCs w:val="24"/>
        </w:rPr>
        <w:t>positive ads using healthy messages</w:t>
      </w:r>
      <w:r w:rsidR="00840390" w:rsidRPr="00777BAC">
        <w:rPr>
          <w:rStyle w:val="Heading3Char"/>
          <w:i/>
          <w:iCs/>
          <w:sz w:val="24"/>
          <w:szCs w:val="24"/>
        </w:rPr>
        <w:t xml:space="preserve">.  </w:t>
      </w:r>
      <w:r w:rsidR="00672CE2" w:rsidRPr="00777BAC">
        <w:rPr>
          <w:rStyle w:val="Heading3Char"/>
          <w:i/>
          <w:iCs/>
          <w:sz w:val="24"/>
          <w:szCs w:val="24"/>
        </w:rPr>
        <w:t xml:space="preserve">Note </w:t>
      </w:r>
      <w:r w:rsidR="00777BAC" w:rsidRPr="00777BAC">
        <w:rPr>
          <w:rStyle w:val="Heading3Char"/>
          <w:i/>
          <w:iCs/>
          <w:sz w:val="24"/>
          <w:szCs w:val="24"/>
        </w:rPr>
        <w:t xml:space="preserve">the messaging in ads </w:t>
      </w:r>
      <w:r w:rsidR="007335A0">
        <w:rPr>
          <w:rStyle w:val="Heading3Char"/>
          <w:i/>
          <w:iCs/>
          <w:sz w:val="24"/>
          <w:szCs w:val="24"/>
        </w:rPr>
        <w:t>f</w:t>
      </w:r>
      <w:r w:rsidR="00777BAC" w:rsidRPr="00777BAC">
        <w:rPr>
          <w:rStyle w:val="Heading3Char"/>
          <w:i/>
          <w:iCs/>
          <w:sz w:val="24"/>
          <w:szCs w:val="24"/>
        </w:rPr>
        <w:t>o</w:t>
      </w:r>
      <w:r w:rsidR="007335A0">
        <w:rPr>
          <w:rStyle w:val="Heading3Char"/>
          <w:i/>
          <w:iCs/>
          <w:sz w:val="24"/>
          <w:szCs w:val="24"/>
        </w:rPr>
        <w:t>r</w:t>
      </w:r>
      <w:r w:rsidR="00777BAC" w:rsidRPr="00777BAC">
        <w:rPr>
          <w:rStyle w:val="Heading3Char"/>
          <w:i/>
          <w:iCs/>
          <w:sz w:val="24"/>
          <w:szCs w:val="24"/>
        </w:rPr>
        <w:t xml:space="preserve"> older women. </w:t>
      </w:r>
      <w:r w:rsidR="00955BA5" w:rsidRPr="00777BAC">
        <w:rPr>
          <w:rStyle w:val="Heading3Char"/>
          <w:i/>
          <w:iCs/>
          <w:sz w:val="24"/>
          <w:szCs w:val="24"/>
        </w:rPr>
        <w:t xml:space="preserve">Watch for </w:t>
      </w:r>
      <w:r w:rsidR="006B4DE0" w:rsidRPr="00777BAC">
        <w:rPr>
          <w:rStyle w:val="Heading3Char"/>
          <w:i/>
          <w:iCs/>
          <w:sz w:val="24"/>
          <w:szCs w:val="24"/>
        </w:rPr>
        <w:t xml:space="preserve">ads that use real </w:t>
      </w:r>
      <w:r w:rsidR="008E5838" w:rsidRPr="00777BAC">
        <w:rPr>
          <w:rStyle w:val="Heading3Char"/>
          <w:i/>
          <w:iCs/>
          <w:sz w:val="24"/>
          <w:szCs w:val="24"/>
        </w:rPr>
        <w:t>female</w:t>
      </w:r>
      <w:r w:rsidR="006B4DE0" w:rsidRPr="00777BAC">
        <w:rPr>
          <w:rStyle w:val="Heading3Char"/>
          <w:i/>
          <w:iCs/>
          <w:sz w:val="24"/>
          <w:szCs w:val="24"/>
        </w:rPr>
        <w:t xml:space="preserve"> model</w:t>
      </w:r>
      <w:r w:rsidR="008E5838" w:rsidRPr="00777BAC">
        <w:rPr>
          <w:rStyle w:val="Heading3Char"/>
          <w:i/>
          <w:iCs/>
          <w:sz w:val="24"/>
          <w:szCs w:val="24"/>
        </w:rPr>
        <w:t>s</w:t>
      </w:r>
      <w:r w:rsidR="006B4DE0" w:rsidRPr="00777BAC">
        <w:rPr>
          <w:rStyle w:val="Heading3Char"/>
          <w:i/>
          <w:iCs/>
          <w:sz w:val="24"/>
          <w:szCs w:val="24"/>
        </w:rPr>
        <w:t xml:space="preserve"> who have realistic looks</w:t>
      </w:r>
      <w:r w:rsidR="009E124E" w:rsidRPr="00777BAC">
        <w:rPr>
          <w:rStyle w:val="Heading3Char"/>
          <w:i/>
          <w:iCs/>
          <w:sz w:val="24"/>
          <w:szCs w:val="24"/>
        </w:rPr>
        <w:t xml:space="preserve"> and “</w:t>
      </w:r>
      <w:r w:rsidR="006B4DE0" w:rsidRPr="00777BAC">
        <w:rPr>
          <w:rStyle w:val="Heading3Char"/>
          <w:i/>
          <w:iCs/>
          <w:sz w:val="24"/>
          <w:szCs w:val="24"/>
        </w:rPr>
        <w:t>imperfections</w:t>
      </w:r>
      <w:r w:rsidR="009E124E" w:rsidRPr="00777BAC">
        <w:rPr>
          <w:rStyle w:val="Heading3Char"/>
          <w:i/>
          <w:iCs/>
          <w:sz w:val="24"/>
          <w:szCs w:val="24"/>
        </w:rPr>
        <w:t>.”</w:t>
      </w:r>
      <w:r w:rsidRPr="00777BAC">
        <w:rPr>
          <w:rStyle w:val="Heading3Char"/>
          <w:i/>
          <w:iCs/>
          <w:sz w:val="24"/>
          <w:szCs w:val="24"/>
        </w:rPr>
        <w:t>)</w:t>
      </w:r>
      <w:r w:rsidRPr="00947233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7DB483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DD7CA7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7EA70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C325E00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2753A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C0380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C0922A" w14:textId="77777777" w:rsidR="00FD1F92" w:rsidRPr="0007587A" w:rsidRDefault="00FD1F92" w:rsidP="006536B1"/>
    <w:sectPr w:rsidR="00FD1F92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4B7E" w14:textId="77777777" w:rsidR="00E57C21" w:rsidRDefault="00E57C21" w:rsidP="00AC1219">
      <w:pPr>
        <w:spacing w:after="0" w:line="240" w:lineRule="auto"/>
      </w:pPr>
      <w:r>
        <w:separator/>
      </w:r>
    </w:p>
  </w:endnote>
  <w:endnote w:type="continuationSeparator" w:id="0">
    <w:p w14:paraId="7939F0A7" w14:textId="77777777" w:rsidR="00E57C21" w:rsidRDefault="00E57C21" w:rsidP="00AC1219">
      <w:pPr>
        <w:spacing w:after="0" w:line="240" w:lineRule="auto"/>
      </w:pPr>
      <w:r>
        <w:continuationSeparator/>
      </w:r>
    </w:p>
  </w:endnote>
  <w:endnote w:type="continuationNotice" w:id="1">
    <w:p w14:paraId="21285F6B" w14:textId="77777777" w:rsidR="00E57C21" w:rsidRDefault="00E57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57F88A8C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DAC">
      <w:rPr>
        <w:noProof/>
      </w:rPr>
      <w:t>A Generational Journey: Women</w:t>
    </w:r>
    <w:r w:rsidR="6F439398">
      <w:t xml:space="preserve"> </w:t>
    </w:r>
    <w:r w:rsidR="002D09E2">
      <w:t>–</w:t>
    </w:r>
    <w:r w:rsidR="6F439398">
      <w:t xml:space="preserve"> </w:t>
    </w:r>
    <w:r w:rsidR="00821DAC">
      <w:t>1</w:t>
    </w:r>
    <w:r w:rsidR="00821DAC" w:rsidRPr="00821DAC">
      <w:rPr>
        <w:vertAlign w:val="superscript"/>
      </w:rPr>
      <w:t>st</w:t>
    </w:r>
    <w:r w:rsidR="00821DAC">
      <w:t xml:space="preserve"> </w:t>
    </w:r>
    <w:r w:rsidR="6F439398">
      <w:t xml:space="preserve">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6F439398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A1EF" w14:textId="77777777" w:rsidR="00E57C21" w:rsidRDefault="00E57C21" w:rsidP="00AC1219">
      <w:pPr>
        <w:spacing w:after="0" w:line="240" w:lineRule="auto"/>
      </w:pPr>
      <w:r>
        <w:separator/>
      </w:r>
    </w:p>
  </w:footnote>
  <w:footnote w:type="continuationSeparator" w:id="0">
    <w:p w14:paraId="605E0465" w14:textId="77777777" w:rsidR="00E57C21" w:rsidRDefault="00E57C21" w:rsidP="00AC1219">
      <w:pPr>
        <w:spacing w:after="0" w:line="240" w:lineRule="auto"/>
      </w:pPr>
      <w:r>
        <w:continuationSeparator/>
      </w:r>
    </w:p>
  </w:footnote>
  <w:footnote w:type="continuationNotice" w:id="1">
    <w:p w14:paraId="2DDCFC06" w14:textId="77777777" w:rsidR="00E57C21" w:rsidRDefault="00E57C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1"/>
  </w:num>
  <w:num w:numId="21">
    <w:abstractNumId w:val="8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429E"/>
    <w:rsid w:val="00036675"/>
    <w:rsid w:val="00043486"/>
    <w:rsid w:val="0005040D"/>
    <w:rsid w:val="000707F6"/>
    <w:rsid w:val="00071BE2"/>
    <w:rsid w:val="0007587A"/>
    <w:rsid w:val="00077128"/>
    <w:rsid w:val="000B06DC"/>
    <w:rsid w:val="000D031B"/>
    <w:rsid w:val="000F14EB"/>
    <w:rsid w:val="00104FFA"/>
    <w:rsid w:val="001124EA"/>
    <w:rsid w:val="001376AC"/>
    <w:rsid w:val="00137FBA"/>
    <w:rsid w:val="001607A6"/>
    <w:rsid w:val="001711D9"/>
    <w:rsid w:val="001739BE"/>
    <w:rsid w:val="00176697"/>
    <w:rsid w:val="00187553"/>
    <w:rsid w:val="00196786"/>
    <w:rsid w:val="001A07E1"/>
    <w:rsid w:val="001A46B9"/>
    <w:rsid w:val="001C155C"/>
    <w:rsid w:val="001D16ED"/>
    <w:rsid w:val="001D2867"/>
    <w:rsid w:val="001F5F92"/>
    <w:rsid w:val="00222A67"/>
    <w:rsid w:val="00236472"/>
    <w:rsid w:val="002410BB"/>
    <w:rsid w:val="002826DF"/>
    <w:rsid w:val="00287175"/>
    <w:rsid w:val="002A3ED4"/>
    <w:rsid w:val="002B2C44"/>
    <w:rsid w:val="002B4900"/>
    <w:rsid w:val="002C4299"/>
    <w:rsid w:val="002D09E2"/>
    <w:rsid w:val="002D323E"/>
    <w:rsid w:val="002D520A"/>
    <w:rsid w:val="002E3F88"/>
    <w:rsid w:val="002F6C1D"/>
    <w:rsid w:val="0030364C"/>
    <w:rsid w:val="0030509A"/>
    <w:rsid w:val="00305DAA"/>
    <w:rsid w:val="003178A2"/>
    <w:rsid w:val="00320F8E"/>
    <w:rsid w:val="00321C45"/>
    <w:rsid w:val="00325082"/>
    <w:rsid w:val="00326FE3"/>
    <w:rsid w:val="00331FF2"/>
    <w:rsid w:val="00351D13"/>
    <w:rsid w:val="003542D7"/>
    <w:rsid w:val="00362843"/>
    <w:rsid w:val="003807E1"/>
    <w:rsid w:val="00383D02"/>
    <w:rsid w:val="00383ED3"/>
    <w:rsid w:val="003858F6"/>
    <w:rsid w:val="00393189"/>
    <w:rsid w:val="003B18E6"/>
    <w:rsid w:val="003B1FD3"/>
    <w:rsid w:val="003C4EC5"/>
    <w:rsid w:val="003E04B9"/>
    <w:rsid w:val="003E6916"/>
    <w:rsid w:val="003F57A5"/>
    <w:rsid w:val="00407672"/>
    <w:rsid w:val="00412EAA"/>
    <w:rsid w:val="004140FA"/>
    <w:rsid w:val="00414D74"/>
    <w:rsid w:val="00426352"/>
    <w:rsid w:val="004354A3"/>
    <w:rsid w:val="004453FC"/>
    <w:rsid w:val="004528A7"/>
    <w:rsid w:val="00461001"/>
    <w:rsid w:val="00462227"/>
    <w:rsid w:val="00472A18"/>
    <w:rsid w:val="004749A4"/>
    <w:rsid w:val="0047598F"/>
    <w:rsid w:val="00490B7E"/>
    <w:rsid w:val="00497B03"/>
    <w:rsid w:val="004A0076"/>
    <w:rsid w:val="004A28F7"/>
    <w:rsid w:val="004B3514"/>
    <w:rsid w:val="004B37AC"/>
    <w:rsid w:val="004C499F"/>
    <w:rsid w:val="004C4E9B"/>
    <w:rsid w:val="004D024C"/>
    <w:rsid w:val="004E5170"/>
    <w:rsid w:val="004F427A"/>
    <w:rsid w:val="005053FE"/>
    <w:rsid w:val="005139D3"/>
    <w:rsid w:val="00513BB1"/>
    <w:rsid w:val="00513CE3"/>
    <w:rsid w:val="00525361"/>
    <w:rsid w:val="00551E15"/>
    <w:rsid w:val="005553AB"/>
    <w:rsid w:val="00567E5A"/>
    <w:rsid w:val="005711C1"/>
    <w:rsid w:val="00572A56"/>
    <w:rsid w:val="0059054F"/>
    <w:rsid w:val="00593F78"/>
    <w:rsid w:val="005967C1"/>
    <w:rsid w:val="005A228A"/>
    <w:rsid w:val="005B66B2"/>
    <w:rsid w:val="005C752B"/>
    <w:rsid w:val="005E613C"/>
    <w:rsid w:val="005E6B98"/>
    <w:rsid w:val="006145DC"/>
    <w:rsid w:val="00616267"/>
    <w:rsid w:val="00643B98"/>
    <w:rsid w:val="00644C33"/>
    <w:rsid w:val="00647DD3"/>
    <w:rsid w:val="00651232"/>
    <w:rsid w:val="006536B1"/>
    <w:rsid w:val="00671196"/>
    <w:rsid w:val="00672CE2"/>
    <w:rsid w:val="006A7030"/>
    <w:rsid w:val="006B1E00"/>
    <w:rsid w:val="006B4DE0"/>
    <w:rsid w:val="006E7131"/>
    <w:rsid w:val="006F196F"/>
    <w:rsid w:val="007079BE"/>
    <w:rsid w:val="007153DE"/>
    <w:rsid w:val="00722F07"/>
    <w:rsid w:val="00724B30"/>
    <w:rsid w:val="0072743F"/>
    <w:rsid w:val="007335A0"/>
    <w:rsid w:val="00745EB6"/>
    <w:rsid w:val="00752F49"/>
    <w:rsid w:val="0076738E"/>
    <w:rsid w:val="007743E5"/>
    <w:rsid w:val="00777BAC"/>
    <w:rsid w:val="00781C10"/>
    <w:rsid w:val="00797672"/>
    <w:rsid w:val="007A1502"/>
    <w:rsid w:val="007C48F3"/>
    <w:rsid w:val="007D24FD"/>
    <w:rsid w:val="007F78DD"/>
    <w:rsid w:val="00801678"/>
    <w:rsid w:val="008029E5"/>
    <w:rsid w:val="00821DAC"/>
    <w:rsid w:val="00824B42"/>
    <w:rsid w:val="00837761"/>
    <w:rsid w:val="00840390"/>
    <w:rsid w:val="008436AF"/>
    <w:rsid w:val="00866A06"/>
    <w:rsid w:val="008735F9"/>
    <w:rsid w:val="008853E5"/>
    <w:rsid w:val="00897030"/>
    <w:rsid w:val="008A78BF"/>
    <w:rsid w:val="008B60B3"/>
    <w:rsid w:val="008C4244"/>
    <w:rsid w:val="008C6752"/>
    <w:rsid w:val="008D5802"/>
    <w:rsid w:val="008D5967"/>
    <w:rsid w:val="008D7178"/>
    <w:rsid w:val="008E1ED4"/>
    <w:rsid w:val="008E527F"/>
    <w:rsid w:val="008E5838"/>
    <w:rsid w:val="008F2E56"/>
    <w:rsid w:val="009021A0"/>
    <w:rsid w:val="00905330"/>
    <w:rsid w:val="00926F9B"/>
    <w:rsid w:val="009316C8"/>
    <w:rsid w:val="00935A0B"/>
    <w:rsid w:val="00952F9D"/>
    <w:rsid w:val="00955BA5"/>
    <w:rsid w:val="00957EFA"/>
    <w:rsid w:val="00983240"/>
    <w:rsid w:val="0098446F"/>
    <w:rsid w:val="009873F2"/>
    <w:rsid w:val="009910B2"/>
    <w:rsid w:val="00992166"/>
    <w:rsid w:val="00992369"/>
    <w:rsid w:val="009958C4"/>
    <w:rsid w:val="009B490F"/>
    <w:rsid w:val="009B6F53"/>
    <w:rsid w:val="009C058A"/>
    <w:rsid w:val="009D141B"/>
    <w:rsid w:val="009D1A9E"/>
    <w:rsid w:val="009D2A14"/>
    <w:rsid w:val="009D3098"/>
    <w:rsid w:val="009E124E"/>
    <w:rsid w:val="009E7CC4"/>
    <w:rsid w:val="009F450D"/>
    <w:rsid w:val="009F4BCE"/>
    <w:rsid w:val="009F751F"/>
    <w:rsid w:val="00A154D6"/>
    <w:rsid w:val="00A27B77"/>
    <w:rsid w:val="00A324DF"/>
    <w:rsid w:val="00A4554E"/>
    <w:rsid w:val="00A55A2C"/>
    <w:rsid w:val="00A727E9"/>
    <w:rsid w:val="00A771B6"/>
    <w:rsid w:val="00AB3E91"/>
    <w:rsid w:val="00AB4ACA"/>
    <w:rsid w:val="00AB55A0"/>
    <w:rsid w:val="00AC1219"/>
    <w:rsid w:val="00AC52FD"/>
    <w:rsid w:val="00AD711B"/>
    <w:rsid w:val="00AD7FCA"/>
    <w:rsid w:val="00AE470D"/>
    <w:rsid w:val="00AE48ED"/>
    <w:rsid w:val="00AE67F0"/>
    <w:rsid w:val="00B1304F"/>
    <w:rsid w:val="00B23797"/>
    <w:rsid w:val="00B36125"/>
    <w:rsid w:val="00B513C7"/>
    <w:rsid w:val="00B65B47"/>
    <w:rsid w:val="00B77ECD"/>
    <w:rsid w:val="00B840AE"/>
    <w:rsid w:val="00BA742A"/>
    <w:rsid w:val="00BB0DCA"/>
    <w:rsid w:val="00BD7D1F"/>
    <w:rsid w:val="00BE6585"/>
    <w:rsid w:val="00BF77F0"/>
    <w:rsid w:val="00C02133"/>
    <w:rsid w:val="00C22307"/>
    <w:rsid w:val="00C24A11"/>
    <w:rsid w:val="00C305DA"/>
    <w:rsid w:val="00C402D0"/>
    <w:rsid w:val="00C67CCD"/>
    <w:rsid w:val="00CA1239"/>
    <w:rsid w:val="00CA3E03"/>
    <w:rsid w:val="00CA73F8"/>
    <w:rsid w:val="00CA7C7F"/>
    <w:rsid w:val="00CB48D3"/>
    <w:rsid w:val="00CB6160"/>
    <w:rsid w:val="00CC6AF2"/>
    <w:rsid w:val="00CD3A84"/>
    <w:rsid w:val="00CF2233"/>
    <w:rsid w:val="00D06E7A"/>
    <w:rsid w:val="00D11712"/>
    <w:rsid w:val="00D1451C"/>
    <w:rsid w:val="00D201F2"/>
    <w:rsid w:val="00D22275"/>
    <w:rsid w:val="00D22E0C"/>
    <w:rsid w:val="00D23143"/>
    <w:rsid w:val="00D24FE4"/>
    <w:rsid w:val="00D26EFE"/>
    <w:rsid w:val="00D31D3E"/>
    <w:rsid w:val="00D40074"/>
    <w:rsid w:val="00D537C2"/>
    <w:rsid w:val="00D6635B"/>
    <w:rsid w:val="00DA3AB0"/>
    <w:rsid w:val="00DA3D90"/>
    <w:rsid w:val="00DA7845"/>
    <w:rsid w:val="00DB6006"/>
    <w:rsid w:val="00DB61CA"/>
    <w:rsid w:val="00DD786B"/>
    <w:rsid w:val="00DE4F5C"/>
    <w:rsid w:val="00E01593"/>
    <w:rsid w:val="00E16617"/>
    <w:rsid w:val="00E2105A"/>
    <w:rsid w:val="00E371D7"/>
    <w:rsid w:val="00E50B58"/>
    <w:rsid w:val="00E57C21"/>
    <w:rsid w:val="00E610E1"/>
    <w:rsid w:val="00E67F44"/>
    <w:rsid w:val="00E77705"/>
    <w:rsid w:val="00E9267F"/>
    <w:rsid w:val="00EA2E12"/>
    <w:rsid w:val="00EB3D7E"/>
    <w:rsid w:val="00EF24AF"/>
    <w:rsid w:val="00EF2883"/>
    <w:rsid w:val="00EF61C7"/>
    <w:rsid w:val="00F058D3"/>
    <w:rsid w:val="00F11117"/>
    <w:rsid w:val="00F22923"/>
    <w:rsid w:val="00F33B4E"/>
    <w:rsid w:val="00F4234A"/>
    <w:rsid w:val="00F57968"/>
    <w:rsid w:val="00F8689D"/>
    <w:rsid w:val="00F879C0"/>
    <w:rsid w:val="00FD1F92"/>
    <w:rsid w:val="00FD329C"/>
    <w:rsid w:val="00FD54BE"/>
    <w:rsid w:val="00FE7F4C"/>
    <w:rsid w:val="00FF755C"/>
    <w:rsid w:val="0873AFB1"/>
    <w:rsid w:val="0B359E75"/>
    <w:rsid w:val="0C1ED0C3"/>
    <w:rsid w:val="0C23C321"/>
    <w:rsid w:val="0EB7031A"/>
    <w:rsid w:val="18606A6E"/>
    <w:rsid w:val="1E8428B2"/>
    <w:rsid w:val="215B8B48"/>
    <w:rsid w:val="31563AFF"/>
    <w:rsid w:val="3D03650E"/>
    <w:rsid w:val="4E0D4BCB"/>
    <w:rsid w:val="503560E3"/>
    <w:rsid w:val="64A5ACCB"/>
    <w:rsid w:val="650D0D83"/>
    <w:rsid w:val="6F439398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73</cp:revision>
  <dcterms:created xsi:type="dcterms:W3CDTF">2021-10-13T14:57:00Z</dcterms:created>
  <dcterms:modified xsi:type="dcterms:W3CDTF">2021-12-02T17:34:00Z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